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A4F8611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0F7337">
        <w:t>Rocca d’Arazzo</w:t>
      </w:r>
      <w:r w:rsidR="00DA2F35">
        <w:br/>
      </w:r>
      <w:r>
        <w:t>e-mail:</w:t>
      </w:r>
      <w:r w:rsidR="00DA2F35">
        <w:t xml:space="preserve"> </w:t>
      </w:r>
      <w:r w:rsidR="000F7337" w:rsidRPr="000F7337">
        <w:t>protocollo@comune.roccadarazzo.at.it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260F0C1F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0F7337">
        <w:rPr>
          <w:rFonts w:ascii="Arial" w:hAnsi="Arial" w:cs="Arial"/>
          <w:i/>
          <w:iCs/>
          <w:sz w:val="16"/>
          <w:szCs w:val="16"/>
        </w:rPr>
        <w:t>Rocca d’Arazzo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0F7337">
        <w:rPr>
          <w:rFonts w:ascii="Arial" w:hAnsi="Arial" w:cs="Arial"/>
          <w:i/>
          <w:iCs/>
          <w:sz w:val="16"/>
          <w:szCs w:val="16"/>
        </w:rPr>
        <w:t>Rocca d’Arazzo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DD52349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0F7337">
        <w:rPr>
          <w:rFonts w:ascii="Arial" w:hAnsi="Arial" w:cs="Arial"/>
          <w:i/>
          <w:iCs/>
          <w:sz w:val="16"/>
          <w:szCs w:val="16"/>
        </w:rPr>
        <w:t>Rocca d’Arazzo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0F7337" w:rsidRPr="000F7337">
        <w:rPr>
          <w:rFonts w:ascii="Arial" w:hAnsi="Arial" w:cs="Arial"/>
          <w:i/>
          <w:iCs/>
          <w:sz w:val="16"/>
          <w:szCs w:val="16"/>
        </w:rPr>
        <w:t>comune.roccadarazzo.at@cert.legalmail.it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0F7337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