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FF" w:rsidRDefault="00681FFF">
      <w:r>
        <w:t>Quesito  relativo al bando tributi</w:t>
      </w:r>
    </w:p>
    <w:p w:rsidR="00AD3B48" w:rsidRDefault="00681FFF">
      <w:r>
        <w:t xml:space="preserve">Un concorrente </w:t>
      </w:r>
      <w:r>
        <w:t xml:space="preserve"> chiede se la cauzione provvisoria richiesta debba essere conforme all'art. 93 del DLGS 50/2016, in particolare dove al comma 7 norma l'abbattimento dell'importo del 50 % in caso di possesso di certificazione di qualità UNI EN ISO 9001</w:t>
      </w:r>
    </w:p>
    <w:p w:rsidR="00681FFF" w:rsidRPr="00681FFF" w:rsidRDefault="00681FFF">
      <w:pPr>
        <w:rPr>
          <w:color w:val="FF0000"/>
        </w:rPr>
      </w:pPr>
      <w:r w:rsidRPr="00681FFF">
        <w:rPr>
          <w:color w:val="FF0000"/>
        </w:rPr>
        <w:t xml:space="preserve">Risposta: si, </w:t>
      </w:r>
      <w:r w:rsidRPr="00681FFF">
        <w:rPr>
          <w:color w:val="FF0000"/>
        </w:rPr>
        <w:t xml:space="preserve"> in caso di possesso di certificazione di qualità UNI EN ISO 9001</w:t>
      </w:r>
      <w:r w:rsidRPr="00681FFF">
        <w:rPr>
          <w:color w:val="FF0000"/>
        </w:rPr>
        <w:t xml:space="preserve"> per </w:t>
      </w:r>
      <w:r w:rsidRPr="00681FFF">
        <w:rPr>
          <w:color w:val="FF0000"/>
        </w:rPr>
        <w:t>la cauzione provvisoria</w:t>
      </w:r>
      <w:r w:rsidRPr="00681FFF">
        <w:rPr>
          <w:color w:val="FF0000"/>
        </w:rPr>
        <w:t xml:space="preserve">  è previsto </w:t>
      </w:r>
      <w:r w:rsidRPr="00681FFF">
        <w:rPr>
          <w:color w:val="FF0000"/>
        </w:rPr>
        <w:t>l'abbattimento dell'importo del 50 %</w:t>
      </w:r>
      <w:bookmarkStart w:id="0" w:name="_GoBack"/>
      <w:bookmarkEnd w:id="0"/>
    </w:p>
    <w:sectPr w:rsidR="00681FFF" w:rsidRPr="00681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FF"/>
    <w:rsid w:val="00681FFF"/>
    <w:rsid w:val="00A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Ferrero</dc:creator>
  <cp:lastModifiedBy>Patrizia Ferrero</cp:lastModifiedBy>
  <cp:revision>1</cp:revision>
  <dcterms:created xsi:type="dcterms:W3CDTF">2018-12-21T08:07:00Z</dcterms:created>
  <dcterms:modified xsi:type="dcterms:W3CDTF">2018-12-21T08:10:00Z</dcterms:modified>
</cp:coreProperties>
</file>