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170DD2A4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867A6E">
        <w:t>Maranzana</w:t>
      </w:r>
      <w:r w:rsidR="00DA2F35">
        <w:br/>
      </w:r>
      <w:r>
        <w:t>e-mail:</w:t>
      </w:r>
      <w:r w:rsidR="00DA2F35">
        <w:t xml:space="preserve"> </w:t>
      </w:r>
      <w:r w:rsidR="00867A6E" w:rsidRPr="00867A6E">
        <w:t>segreteria@comune.maranzana.at.it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…………………………………………………………..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10D481C8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867A6E">
        <w:rPr>
          <w:rFonts w:ascii="Arial" w:hAnsi="Arial" w:cs="Arial"/>
          <w:i/>
          <w:iCs/>
          <w:sz w:val="16"/>
          <w:szCs w:val="16"/>
        </w:rPr>
        <w:t>Maranzana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867A6E">
        <w:rPr>
          <w:rFonts w:ascii="Arial" w:hAnsi="Arial" w:cs="Arial"/>
          <w:i/>
          <w:iCs/>
          <w:sz w:val="16"/>
          <w:szCs w:val="16"/>
        </w:rPr>
        <w:t>Maranzana</w:t>
      </w:r>
      <w:r w:rsidR="00867A6E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>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7FD48B5B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867A6E">
        <w:rPr>
          <w:rFonts w:ascii="Arial" w:hAnsi="Arial" w:cs="Arial"/>
          <w:i/>
          <w:iCs/>
          <w:sz w:val="16"/>
          <w:szCs w:val="16"/>
        </w:rPr>
        <w:t>Maranzana</w:t>
      </w:r>
      <w:r w:rsidR="00867A6E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si avvale di un DPO (Responsabile protezione dei Dati), raggiungibile al seguente dato di contatto: </w:t>
      </w:r>
      <w:r w:rsidR="00867A6E" w:rsidRPr="00867A6E">
        <w:rPr>
          <w:rFonts w:ascii="Arial" w:hAnsi="Arial" w:cs="Arial"/>
          <w:i/>
          <w:iCs/>
          <w:sz w:val="16"/>
          <w:szCs w:val="16"/>
        </w:rPr>
        <w:t>mgorga1@gmail.com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867A6E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