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FEACE" w14:textId="77777777" w:rsidR="008C4523" w:rsidRDefault="00A75F4F" w:rsidP="00E15564">
      <w:pPr>
        <w:pStyle w:val="Standard"/>
        <w:tabs>
          <w:tab w:val="left" w:pos="8789"/>
        </w:tabs>
        <w:jc w:val="center"/>
      </w:pPr>
      <w:r>
        <w:rPr>
          <w:rFonts w:ascii="Shelley-AndanteScript" w:hAnsi="Shelley-AndanteScript"/>
          <w:noProof/>
          <w:sz w:val="4"/>
          <w:szCs w:val="4"/>
          <w:lang w:eastAsia="it-IT" w:bidi="ar-SA"/>
        </w:rPr>
        <w:drawing>
          <wp:anchor distT="0" distB="0" distL="114300" distR="114300" simplePos="0" relativeHeight="251659264" behindDoc="0" locked="0" layoutInCell="1" allowOverlap="1" wp14:anchorId="13314233" wp14:editId="63C552E6">
            <wp:simplePos x="0" y="0"/>
            <wp:positionH relativeFrom="margin">
              <wp:align>center</wp:align>
            </wp:positionH>
            <wp:positionV relativeFrom="paragraph">
              <wp:posOffset>-540684</wp:posOffset>
            </wp:positionV>
            <wp:extent cx="770756" cy="861840"/>
            <wp:effectExtent l="0" t="0" r="0" b="0"/>
            <wp:wrapNone/>
            <wp:docPr id="1" name="Immagin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0756" cy="8618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287FA2B3" w14:textId="77777777" w:rsidR="008C4523" w:rsidRDefault="008C4523">
      <w:pPr>
        <w:pStyle w:val="Standard"/>
        <w:jc w:val="center"/>
        <w:rPr>
          <w:rFonts w:ascii="Shelley-AndanteScript" w:hAnsi="Shelley-AndanteScript" w:hint="eastAsia"/>
          <w:sz w:val="4"/>
          <w:szCs w:val="4"/>
        </w:rPr>
      </w:pPr>
    </w:p>
    <w:p w14:paraId="439179E7" w14:textId="77777777" w:rsidR="008C4523" w:rsidRDefault="008C4523">
      <w:pPr>
        <w:pStyle w:val="Standard"/>
        <w:jc w:val="center"/>
        <w:rPr>
          <w:rFonts w:ascii="Shelley-AndanteScript" w:hAnsi="Shelley-AndanteScript" w:hint="eastAsia"/>
          <w:sz w:val="4"/>
          <w:szCs w:val="4"/>
        </w:rPr>
      </w:pPr>
    </w:p>
    <w:p w14:paraId="3EFE7AB2" w14:textId="77777777" w:rsidR="008C4523" w:rsidRDefault="008C4523">
      <w:pPr>
        <w:pStyle w:val="Standard"/>
        <w:jc w:val="center"/>
        <w:rPr>
          <w:rFonts w:ascii="Shelley-AndanteScript" w:hAnsi="Shelley-AndanteScript" w:hint="eastAsia"/>
          <w:sz w:val="4"/>
          <w:szCs w:val="4"/>
        </w:rPr>
      </w:pPr>
    </w:p>
    <w:p w14:paraId="43B5C818" w14:textId="77777777" w:rsidR="008C4523" w:rsidRDefault="008C4523">
      <w:pPr>
        <w:pStyle w:val="Standard"/>
        <w:jc w:val="center"/>
        <w:rPr>
          <w:rFonts w:ascii="Shelley-AndanteScript" w:hAnsi="Shelley-AndanteScript" w:hint="eastAsia"/>
          <w:sz w:val="4"/>
          <w:szCs w:val="4"/>
        </w:rPr>
      </w:pPr>
    </w:p>
    <w:p w14:paraId="2FCA1ADC" w14:textId="77777777" w:rsidR="008C4523" w:rsidRDefault="008C4523">
      <w:pPr>
        <w:pStyle w:val="Standard"/>
        <w:jc w:val="center"/>
        <w:rPr>
          <w:rFonts w:ascii="Shelley-AndanteScript" w:hAnsi="Shelley-AndanteScript" w:hint="eastAsia"/>
          <w:sz w:val="4"/>
          <w:szCs w:val="4"/>
        </w:rPr>
      </w:pPr>
    </w:p>
    <w:p w14:paraId="7775311A" w14:textId="77777777" w:rsidR="008C4523" w:rsidRDefault="008C4523">
      <w:pPr>
        <w:pStyle w:val="Standard"/>
        <w:jc w:val="center"/>
        <w:rPr>
          <w:rFonts w:ascii="Shelley-AndanteScript" w:hAnsi="Shelley-AndanteScript" w:hint="eastAsia"/>
          <w:sz w:val="4"/>
          <w:szCs w:val="4"/>
        </w:rPr>
      </w:pPr>
    </w:p>
    <w:p w14:paraId="65E9A1B6" w14:textId="77777777" w:rsidR="008C4523" w:rsidRDefault="008C4523">
      <w:pPr>
        <w:pStyle w:val="Standard"/>
        <w:jc w:val="center"/>
        <w:rPr>
          <w:rFonts w:ascii="Shelley-AndanteScript" w:hAnsi="Shelley-AndanteScript" w:hint="eastAsia"/>
          <w:sz w:val="4"/>
          <w:szCs w:val="4"/>
        </w:rPr>
      </w:pPr>
    </w:p>
    <w:p w14:paraId="4EEDB947" w14:textId="77777777" w:rsidR="008C4523" w:rsidRDefault="00A75F4F">
      <w:pPr>
        <w:pStyle w:val="Standard"/>
        <w:jc w:val="center"/>
      </w:pPr>
      <w:r>
        <w:rPr>
          <w:rFonts w:ascii="Palace Script MT" w:hAnsi="Palace Script MT"/>
          <w:sz w:val="112"/>
          <w:szCs w:val="112"/>
        </w:rPr>
        <w:t>Ministero della Giustizia</w:t>
      </w:r>
    </w:p>
    <w:p w14:paraId="43B9A8F1" w14:textId="4492FBF1" w:rsidR="00317465" w:rsidRDefault="00317465" w:rsidP="004C271D">
      <w:pPr>
        <w:pStyle w:val="Standard"/>
        <w:spacing w:line="360" w:lineRule="auto"/>
        <w:jc w:val="center"/>
        <w:rPr>
          <w:smallCaps/>
        </w:rPr>
      </w:pPr>
    </w:p>
    <w:p w14:paraId="6CAD127F" w14:textId="77777777" w:rsidR="000D7F86" w:rsidRPr="0028115A" w:rsidRDefault="000D7F86" w:rsidP="004C271D">
      <w:pPr>
        <w:pStyle w:val="Standard"/>
        <w:spacing w:line="360" w:lineRule="auto"/>
        <w:jc w:val="center"/>
        <w:rPr>
          <w:smallCaps/>
          <w:sz w:val="22"/>
          <w:szCs w:val="22"/>
        </w:rPr>
      </w:pPr>
    </w:p>
    <w:p w14:paraId="3B369215" w14:textId="1BC9A902" w:rsidR="00C726B0" w:rsidRPr="0028115A" w:rsidRDefault="00653DB0" w:rsidP="004C271D">
      <w:pPr>
        <w:spacing w:after="134" w:line="360" w:lineRule="auto"/>
        <w:ind w:hanging="10"/>
        <w:jc w:val="both"/>
        <w:rPr>
          <w:rFonts w:ascii="Verdana" w:hAnsi="Verdana" w:cstheme="minorHAnsi"/>
          <w:b/>
          <w:bCs/>
          <w:sz w:val="22"/>
          <w:szCs w:val="22"/>
        </w:rPr>
      </w:pPr>
      <w:r w:rsidRPr="0028115A">
        <w:rPr>
          <w:rFonts w:ascii="Verdana" w:hAnsi="Verdana" w:cstheme="minorHAnsi"/>
          <w:b/>
          <w:bCs/>
          <w:sz w:val="22"/>
          <w:szCs w:val="22"/>
        </w:rPr>
        <w:t>Accordo</w:t>
      </w:r>
      <w:r w:rsidR="00C726B0" w:rsidRPr="0028115A">
        <w:rPr>
          <w:rFonts w:ascii="Verdana" w:hAnsi="Verdana" w:cstheme="minorHAnsi"/>
          <w:b/>
          <w:bCs/>
          <w:sz w:val="22"/>
          <w:szCs w:val="22"/>
        </w:rPr>
        <w:t xml:space="preserve"> per l’attivazione del servizio di richiesta </w:t>
      </w:r>
      <w:r w:rsidR="00EA6F41" w:rsidRPr="0028115A">
        <w:rPr>
          <w:rFonts w:ascii="Verdana" w:hAnsi="Verdana" w:cstheme="minorHAnsi"/>
          <w:b/>
          <w:bCs/>
          <w:sz w:val="22"/>
          <w:szCs w:val="22"/>
        </w:rPr>
        <w:t xml:space="preserve">dei </w:t>
      </w:r>
      <w:r w:rsidR="00C726B0" w:rsidRPr="0028115A">
        <w:rPr>
          <w:rFonts w:ascii="Verdana" w:hAnsi="Verdana" w:cstheme="minorHAnsi"/>
          <w:b/>
          <w:bCs/>
          <w:sz w:val="22"/>
          <w:szCs w:val="22"/>
        </w:rPr>
        <w:t>certificati del casellario giudiziale e dell’anagrafe delle sanzioni amministrative dipendenti da reato nelle more dell’accreditamento alla Piattaforma Digitale Nazionale Dati (P.D.N.D.)</w:t>
      </w:r>
      <w:r w:rsidR="00D13B16">
        <w:rPr>
          <w:rFonts w:ascii="Verdana" w:hAnsi="Verdana" w:cstheme="minorHAnsi"/>
          <w:b/>
          <w:bCs/>
          <w:sz w:val="22"/>
          <w:szCs w:val="22"/>
        </w:rPr>
        <w:t xml:space="preserve"> </w:t>
      </w:r>
      <w:r w:rsidR="0004371E" w:rsidRPr="00B66241">
        <w:rPr>
          <w:rFonts w:ascii="Verdana" w:hAnsi="Verdana" w:cstheme="minorHAnsi"/>
          <w:b/>
          <w:bCs/>
          <w:sz w:val="22"/>
          <w:szCs w:val="22"/>
        </w:rPr>
        <w:t>di cui a</w:t>
      </w:r>
      <w:r w:rsidR="00D13B16" w:rsidRPr="00B66241">
        <w:rPr>
          <w:rFonts w:ascii="Verdana" w:hAnsi="Verdana" w:cstheme="minorHAnsi"/>
          <w:b/>
          <w:bCs/>
          <w:sz w:val="22"/>
          <w:szCs w:val="22"/>
        </w:rPr>
        <w:t xml:space="preserve">ll’art. </w:t>
      </w:r>
      <w:r w:rsidR="00D13B16">
        <w:rPr>
          <w:rFonts w:ascii="Verdana" w:hAnsi="Verdana" w:cstheme="minorHAnsi"/>
          <w:b/>
          <w:bCs/>
          <w:sz w:val="22"/>
          <w:szCs w:val="22"/>
        </w:rPr>
        <w:t>50 ter d.lgs. 82/2005 CAD</w:t>
      </w:r>
      <w:r w:rsidR="002B6460" w:rsidRPr="0028115A">
        <w:rPr>
          <w:rFonts w:ascii="Verdana" w:hAnsi="Verdana" w:cstheme="minorHAnsi"/>
          <w:b/>
          <w:bCs/>
          <w:sz w:val="22"/>
          <w:szCs w:val="22"/>
        </w:rPr>
        <w:t>.</w:t>
      </w:r>
    </w:p>
    <w:p w14:paraId="378EF0F8" w14:textId="77777777" w:rsidR="00C726B0" w:rsidRPr="0028115A" w:rsidRDefault="00C726B0" w:rsidP="004C271D">
      <w:pPr>
        <w:spacing w:after="247" w:line="360" w:lineRule="auto"/>
        <w:jc w:val="center"/>
        <w:rPr>
          <w:rFonts w:ascii="Verdana" w:hAnsi="Verdana" w:cstheme="minorHAnsi"/>
          <w:sz w:val="22"/>
          <w:szCs w:val="22"/>
        </w:rPr>
      </w:pPr>
      <w:r w:rsidRPr="0028115A">
        <w:rPr>
          <w:rFonts w:ascii="Verdana" w:hAnsi="Verdana" w:cstheme="minorHAnsi"/>
          <w:sz w:val="22"/>
          <w:szCs w:val="22"/>
        </w:rPr>
        <w:t>tra</w:t>
      </w:r>
    </w:p>
    <w:p w14:paraId="01BF1C8F" w14:textId="3A7784B9" w:rsidR="00C726B0" w:rsidRPr="0028115A" w:rsidRDefault="00C726B0" w:rsidP="004C271D">
      <w:pPr>
        <w:pStyle w:val="Corpotesto"/>
        <w:spacing w:before="190" w:line="360" w:lineRule="auto"/>
        <w:jc w:val="both"/>
        <w:rPr>
          <w:rFonts w:ascii="Verdana" w:hAnsi="Verdana" w:cstheme="minorHAnsi"/>
          <w:sz w:val="22"/>
          <w:szCs w:val="22"/>
        </w:rPr>
      </w:pPr>
      <w:r w:rsidRPr="0092555E">
        <w:rPr>
          <w:rFonts w:ascii="Verdana" w:hAnsi="Verdana" w:cstheme="minorHAnsi"/>
          <w:b/>
          <w:bCs/>
          <w:sz w:val="22"/>
          <w:szCs w:val="22"/>
        </w:rPr>
        <w:t xml:space="preserve">Procura della </w:t>
      </w:r>
      <w:r w:rsidRPr="0092555E">
        <w:rPr>
          <w:rFonts w:ascii="Verdana" w:hAnsi="Verdana" w:cstheme="minorHAnsi"/>
          <w:b/>
          <w:bCs/>
          <w:spacing w:val="1"/>
          <w:sz w:val="22"/>
          <w:szCs w:val="22"/>
        </w:rPr>
        <w:t xml:space="preserve">Repubblica presso il Tribunale di </w:t>
      </w:r>
      <w:sdt>
        <w:sdtPr>
          <w:rPr>
            <w:rFonts w:ascii="Verdana" w:hAnsi="Verdana" w:cstheme="minorHAnsi"/>
            <w:b/>
            <w:bCs/>
            <w:spacing w:val="1"/>
            <w:sz w:val="22"/>
            <w:szCs w:val="22"/>
          </w:rPr>
          <w:id w:val="675702129"/>
          <w:placeholder>
            <w:docPart w:val="C9665E0EDCB344D6BEB3E6767EB4281C"/>
          </w:placeholder>
          <w15:color w:val="FF0000"/>
          <w:text/>
        </w:sdtPr>
        <w:sdtEndPr/>
        <w:sdtContent>
          <w:r w:rsidR="0092555E" w:rsidRPr="0092555E">
            <w:rPr>
              <w:rFonts w:ascii="Verdana" w:hAnsi="Verdana" w:cstheme="minorHAnsi"/>
              <w:b/>
              <w:bCs/>
              <w:spacing w:val="1"/>
              <w:sz w:val="22"/>
              <w:szCs w:val="22"/>
            </w:rPr>
            <w:t>Ivrea</w:t>
          </w:r>
        </w:sdtContent>
      </w:sdt>
      <w:r w:rsidR="00296208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con</w:t>
      </w:r>
      <w:r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sede</w:t>
      </w:r>
      <w:r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in</w:t>
      </w:r>
      <w:r w:rsidR="00296208">
        <w:rPr>
          <w:rFonts w:ascii="Verdana" w:hAnsi="Verdana" w:cstheme="minorHAnsi"/>
          <w:sz w:val="22"/>
          <w:szCs w:val="22"/>
        </w:rPr>
        <w:t xml:space="preserve"> </w:t>
      </w:r>
      <w:sdt>
        <w:sdtPr>
          <w:rPr>
            <w:rFonts w:ascii="Verdana" w:hAnsi="Verdana" w:cstheme="minorHAnsi"/>
            <w:sz w:val="22"/>
            <w:szCs w:val="22"/>
          </w:rPr>
          <w:id w:val="-547914700"/>
          <w:placeholder>
            <w:docPart w:val="ACDA631260384FA99DAEFF806748DB3B"/>
          </w:placeholder>
          <w15:color w:val="FF0000"/>
          <w:text/>
        </w:sdtPr>
        <w:sdtEndPr/>
        <w:sdtContent>
          <w:r w:rsidR="0092555E">
            <w:rPr>
              <w:rFonts w:ascii="Verdana" w:hAnsi="Verdana" w:cstheme="minorHAnsi"/>
              <w:sz w:val="22"/>
              <w:szCs w:val="22"/>
            </w:rPr>
            <w:t xml:space="preserve">Via Cesare Pavese n. </w:t>
          </w:r>
          <w:r w:rsidR="001924C3">
            <w:rPr>
              <w:rFonts w:ascii="Verdana" w:hAnsi="Verdana" w:cstheme="minorHAnsi"/>
              <w:sz w:val="22"/>
              <w:szCs w:val="22"/>
            </w:rPr>
            <w:t>4</w:t>
          </w:r>
          <w:r w:rsidR="0092555E">
            <w:rPr>
              <w:rFonts w:ascii="Verdana" w:hAnsi="Verdana" w:cstheme="minorHAnsi"/>
              <w:sz w:val="22"/>
              <w:szCs w:val="22"/>
            </w:rPr>
            <w:t xml:space="preserve"> – 10015 Ivrea (TO)</w:t>
          </w:r>
        </w:sdtContent>
      </w:sdt>
      <w:r w:rsidR="00296208">
        <w:rPr>
          <w:rFonts w:ascii="Verdana" w:hAnsi="Verdana" w:cstheme="minorHAnsi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Codice</w:t>
      </w:r>
      <w:r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Fiscale</w:t>
      </w:r>
      <w:r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sdt>
        <w:sdtPr>
          <w:rPr>
            <w:rFonts w:ascii="Verdana" w:hAnsi="Verdana" w:cstheme="minorHAnsi"/>
            <w:spacing w:val="1"/>
            <w:sz w:val="22"/>
            <w:szCs w:val="22"/>
          </w:rPr>
          <w:id w:val="1322935086"/>
          <w:placeholder>
            <w:docPart w:val="87C8177CC14D4F93BD0BDA0391FA2F3B"/>
          </w:placeholder>
          <w15:color w:val="FF0000"/>
          <w:text/>
        </w:sdtPr>
        <w:sdtEndPr/>
        <w:sdtContent>
          <w:r w:rsidR="001924C3">
            <w:rPr>
              <w:rFonts w:ascii="Verdana" w:hAnsi="Verdana" w:cstheme="minorHAnsi"/>
              <w:spacing w:val="1"/>
              <w:sz w:val="22"/>
              <w:szCs w:val="22"/>
            </w:rPr>
            <w:t>84008850012</w:t>
          </w:r>
        </w:sdtContent>
      </w:sdt>
      <w:r w:rsidRPr="0028115A">
        <w:rPr>
          <w:rFonts w:ascii="Verdana" w:hAnsi="Verdana" w:cstheme="minorHAnsi"/>
          <w:sz w:val="22"/>
          <w:szCs w:val="22"/>
        </w:rPr>
        <w:t xml:space="preserve"> indirizzo PEC </w:t>
      </w:r>
      <w:sdt>
        <w:sdtPr>
          <w:rPr>
            <w:rFonts w:ascii="Verdana" w:hAnsi="Verdana" w:cstheme="minorHAnsi"/>
            <w:b/>
            <w:bCs/>
            <w:sz w:val="22"/>
            <w:szCs w:val="22"/>
            <w:u w:val="single"/>
          </w:rPr>
          <w:id w:val="1814132370"/>
          <w:placeholder>
            <w:docPart w:val="C615BF7FF9F44810BD4D562D91177922"/>
          </w:placeholder>
          <w15:color w:val="FF0000"/>
          <w:text/>
        </w:sdtPr>
        <w:sdtEndPr/>
        <w:sdtContent>
          <w:r w:rsidR="0092555E" w:rsidRPr="001924C3">
            <w:rPr>
              <w:rFonts w:ascii="Verdana" w:hAnsi="Verdana" w:cstheme="minorHAnsi"/>
              <w:b/>
              <w:bCs/>
              <w:sz w:val="22"/>
              <w:szCs w:val="22"/>
              <w:u w:val="single"/>
            </w:rPr>
            <w:t>casellario.procura.ivrea@giustiziacert.it</w:t>
          </w:r>
        </w:sdtContent>
      </w:sdt>
      <w:r w:rsidRPr="0028115A">
        <w:rPr>
          <w:rFonts w:ascii="Verdana" w:hAnsi="Verdana" w:cstheme="minorHAnsi"/>
          <w:sz w:val="22"/>
          <w:szCs w:val="22"/>
        </w:rPr>
        <w:t xml:space="preserve"> in persona del </w:t>
      </w:r>
      <w:r w:rsidR="00A616B2">
        <w:rPr>
          <w:rFonts w:ascii="Verdana" w:hAnsi="Verdana" w:cstheme="minorHAnsi"/>
          <w:sz w:val="22"/>
          <w:szCs w:val="22"/>
        </w:rPr>
        <w:t xml:space="preserve">Procuratore </w:t>
      </w:r>
      <w:r w:rsidR="001924C3">
        <w:rPr>
          <w:rFonts w:ascii="Verdana" w:hAnsi="Verdana" w:cstheme="minorHAnsi"/>
          <w:sz w:val="22"/>
          <w:szCs w:val="22"/>
        </w:rPr>
        <w:t>D</w:t>
      </w:r>
      <w:r w:rsidR="00AE31AF">
        <w:rPr>
          <w:rFonts w:ascii="Verdana" w:hAnsi="Verdana" w:cstheme="minorHAnsi"/>
          <w:sz w:val="22"/>
          <w:szCs w:val="22"/>
        </w:rPr>
        <w:t>ott</w:t>
      </w:r>
      <w:r w:rsidR="001924C3">
        <w:rPr>
          <w:rFonts w:ascii="Verdana" w:hAnsi="Verdana" w:cstheme="minorHAnsi"/>
          <w:sz w:val="22"/>
          <w:szCs w:val="22"/>
        </w:rPr>
        <w:t>.ssa Gabriella VIGLIONE;</w:t>
      </w:r>
      <w:r w:rsidRPr="0028115A">
        <w:rPr>
          <w:rFonts w:ascii="Verdana" w:hAnsi="Verdana" w:cstheme="minorHAnsi"/>
          <w:sz w:val="22"/>
          <w:szCs w:val="22"/>
        </w:rPr>
        <w:t xml:space="preserve"> </w:t>
      </w:r>
    </w:p>
    <w:p w14:paraId="1BB751D9" w14:textId="77777777" w:rsidR="00C726B0" w:rsidRPr="0028115A" w:rsidRDefault="00C726B0" w:rsidP="0028115A">
      <w:pPr>
        <w:pStyle w:val="Titolo3"/>
        <w:spacing w:before="123" w:line="276" w:lineRule="auto"/>
        <w:ind w:left="0"/>
        <w:jc w:val="center"/>
        <w:rPr>
          <w:rFonts w:ascii="Verdana" w:hAnsi="Verdana" w:cstheme="minorHAnsi"/>
          <w:sz w:val="22"/>
          <w:szCs w:val="22"/>
        </w:rPr>
      </w:pPr>
      <w:r w:rsidRPr="0028115A">
        <w:rPr>
          <w:rFonts w:ascii="Verdana" w:hAnsi="Verdana" w:cstheme="minorHAnsi"/>
          <w:sz w:val="22"/>
          <w:szCs w:val="22"/>
        </w:rPr>
        <w:t>e</w:t>
      </w:r>
    </w:p>
    <w:p w14:paraId="36BD8FED" w14:textId="33ADCB2D" w:rsidR="00E81BEA" w:rsidRDefault="00A616B2" w:rsidP="001C5107">
      <w:pPr>
        <w:pStyle w:val="Corpotesto"/>
        <w:spacing w:before="190" w:line="276" w:lineRule="auto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Denominazione dell’ente        </w:t>
      </w:r>
      <w:r>
        <w:rPr>
          <w:rFonts w:ascii="Verdana" w:hAnsi="Verdana" w:cstheme="minorHAnsi"/>
          <w:sz w:val="22"/>
          <w:szCs w:val="22"/>
        </w:rPr>
        <w:tab/>
      </w:r>
      <w:r w:rsidR="004C271D">
        <w:rPr>
          <w:rFonts w:ascii="Verdana" w:hAnsi="Verdana" w:cstheme="minorHAnsi"/>
          <w:sz w:val="22"/>
          <w:szCs w:val="22"/>
        </w:rPr>
        <w:tab/>
      </w:r>
      <w:sdt>
        <w:sdtPr>
          <w:rPr>
            <w:rFonts w:ascii="Verdana" w:hAnsi="Verdana" w:cstheme="minorHAnsi"/>
            <w:sz w:val="22"/>
            <w:szCs w:val="22"/>
          </w:rPr>
          <w:id w:val="-1419094773"/>
          <w:placeholder>
            <w:docPart w:val="8E34379A7B544494BB4B400BB462C485"/>
          </w:placeholder>
          <w15:color w:val="FF0000"/>
          <w:dropDownList>
            <w:listItem w:value="Scegliere un elemento."/>
            <w:listItem w:displayText="Pubblica Amministrazione" w:value="Pubblica Amministrazione"/>
            <w:listItem w:displayText="Gestore Pubblico Servizio" w:value="Gestore Pubblico Servizio"/>
          </w:dropDownList>
        </w:sdtPr>
        <w:sdtEndPr/>
        <w:sdtContent>
          <w:r w:rsidR="00450E1B">
            <w:rPr>
              <w:rFonts w:ascii="Verdana" w:hAnsi="Verdana" w:cstheme="minorHAnsi"/>
              <w:sz w:val="22"/>
              <w:szCs w:val="22"/>
            </w:rPr>
            <w:t>Pubblica Amministrazione</w:t>
          </w:r>
        </w:sdtContent>
      </w:sdt>
    </w:p>
    <w:p w14:paraId="62CBB8A4" w14:textId="5AF08B21" w:rsidR="00C726B0" w:rsidRDefault="00B0089E" w:rsidP="004C271D">
      <w:pPr>
        <w:pStyle w:val="Corpotesto"/>
        <w:spacing w:before="190" w:line="360" w:lineRule="auto"/>
        <w:jc w:val="both"/>
        <w:rPr>
          <w:rFonts w:ascii="Verdana" w:hAnsi="Verdana" w:cstheme="minorHAnsi"/>
          <w:sz w:val="22"/>
          <w:szCs w:val="22"/>
        </w:rPr>
      </w:pPr>
      <w:sdt>
        <w:sdtPr>
          <w:rPr>
            <w:rFonts w:ascii="Verdana" w:hAnsi="Verdana" w:cstheme="minorHAnsi"/>
            <w:b/>
            <w:bCs/>
            <w:sz w:val="22"/>
            <w:szCs w:val="22"/>
          </w:rPr>
          <w:id w:val="-82152478"/>
          <w:placeholder>
            <w:docPart w:val="10E6E6C9A3C44FDC80BFCD03B4F8907F"/>
          </w:placeholder>
          <w15:color w:val="FF0000"/>
          <w:text/>
        </w:sdtPr>
        <w:sdtEndPr/>
        <w:sdtContent>
          <w:r w:rsidR="00450E1B" w:rsidRPr="00450E1B">
            <w:rPr>
              <w:rFonts w:ascii="Verdana" w:hAnsi="Verdana" w:cstheme="minorHAnsi"/>
              <w:b/>
              <w:bCs/>
              <w:sz w:val="22"/>
              <w:szCs w:val="22"/>
            </w:rPr>
            <w:t>Comune di Balangero</w:t>
          </w:r>
        </w:sdtContent>
      </w:sdt>
      <w:r w:rsidR="00C726B0" w:rsidRPr="0028115A">
        <w:rPr>
          <w:rFonts w:ascii="Verdana" w:hAnsi="Verdana" w:cstheme="minorHAnsi"/>
          <w:sz w:val="22"/>
          <w:szCs w:val="22"/>
        </w:rPr>
        <w:t xml:space="preserve"> di seguito solo “Ente Fruitore”, con sede in</w:t>
      </w:r>
      <w:r w:rsidR="00C03853">
        <w:rPr>
          <w:rFonts w:ascii="Verdana" w:hAnsi="Verdana" w:cstheme="minorHAnsi"/>
          <w:sz w:val="22"/>
          <w:szCs w:val="22"/>
        </w:rPr>
        <w:t xml:space="preserve"> </w:t>
      </w:r>
      <w:sdt>
        <w:sdtPr>
          <w:rPr>
            <w:rFonts w:ascii="Verdana" w:hAnsi="Verdana" w:cstheme="minorHAnsi"/>
            <w:sz w:val="22"/>
            <w:szCs w:val="22"/>
          </w:rPr>
          <w:id w:val="-2116045918"/>
          <w:placeholder>
            <w:docPart w:val="8F45F3AD8532466FAD996442398225F7"/>
          </w:placeholder>
          <w15:color w:val="FF0000"/>
          <w:text w:multiLine="1"/>
        </w:sdtPr>
        <w:sdtEndPr/>
        <w:sdtContent>
          <w:r w:rsidR="00450E1B">
            <w:rPr>
              <w:rFonts w:ascii="Verdana" w:hAnsi="Verdana" w:cstheme="minorHAnsi"/>
              <w:sz w:val="22"/>
              <w:szCs w:val="22"/>
            </w:rPr>
            <w:t>Balangero</w:t>
          </w:r>
        </w:sdtContent>
      </w:sdt>
      <w:r w:rsidR="00C726B0" w:rsidRPr="0028115A">
        <w:rPr>
          <w:rFonts w:ascii="Verdana" w:hAnsi="Verdana" w:cstheme="minorHAnsi"/>
          <w:sz w:val="22"/>
          <w:szCs w:val="22"/>
        </w:rPr>
        <w:t>, Via</w:t>
      </w:r>
      <w:r w:rsidR="00450E1B">
        <w:rPr>
          <w:rFonts w:ascii="Verdana" w:hAnsi="Verdana" w:cstheme="minorHAnsi"/>
          <w:sz w:val="22"/>
          <w:szCs w:val="22"/>
        </w:rPr>
        <w:t>le</w:t>
      </w:r>
      <w:r w:rsidR="001964A5">
        <w:rPr>
          <w:rFonts w:ascii="Verdana" w:hAnsi="Verdana" w:cstheme="minorHAnsi"/>
          <w:sz w:val="22"/>
          <w:szCs w:val="22"/>
        </w:rPr>
        <w:t xml:space="preserve"> </w:t>
      </w:r>
      <w:sdt>
        <w:sdtPr>
          <w:rPr>
            <w:rFonts w:ascii="Verdana" w:hAnsi="Verdana" w:cstheme="minorHAnsi"/>
            <w:sz w:val="22"/>
            <w:szCs w:val="22"/>
          </w:rPr>
          <w:id w:val="1651092790"/>
          <w:placeholder>
            <w:docPart w:val="23F3D81AE678489DB314AE33C4EF19C5"/>
          </w:placeholder>
          <w15:color w:val="FF0000"/>
          <w:text/>
        </w:sdtPr>
        <w:sdtEndPr/>
        <w:sdtContent>
          <w:r w:rsidR="00450E1B">
            <w:rPr>
              <w:rFonts w:ascii="Verdana" w:hAnsi="Verdana" w:cstheme="minorHAnsi"/>
              <w:sz w:val="22"/>
              <w:szCs w:val="22"/>
            </w:rPr>
            <w:t>Copperi n.16 -</w:t>
          </w:r>
        </w:sdtContent>
      </w:sdt>
      <w:r w:rsidR="001964A5">
        <w:rPr>
          <w:rFonts w:ascii="Verdana" w:hAnsi="Verdana" w:cstheme="minorHAnsi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Codice</w:t>
      </w:r>
      <w:r w:rsidR="009C242F">
        <w:rPr>
          <w:rFonts w:ascii="Verdana" w:hAnsi="Verdana" w:cstheme="minorHAnsi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Fiscale/Partita</w:t>
      </w:r>
      <w:r w:rsidR="00C726B0"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IVA</w:t>
      </w:r>
      <w:r w:rsidR="00C726B0"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sdt>
        <w:sdtPr>
          <w:rPr>
            <w:rFonts w:ascii="Verdana" w:hAnsi="Verdana" w:cstheme="minorHAnsi"/>
            <w:spacing w:val="1"/>
            <w:sz w:val="22"/>
            <w:szCs w:val="22"/>
          </w:rPr>
          <w:id w:val="-735699148"/>
          <w:placeholder>
            <w:docPart w:val="1747D80E235D4AF0A0BCB9F271FEA63D"/>
          </w:placeholder>
          <w15:color w:val="FF0000"/>
          <w:text/>
        </w:sdtPr>
        <w:sdtEndPr/>
        <w:sdtContent>
          <w:r w:rsidR="00450E1B">
            <w:rPr>
              <w:rFonts w:ascii="Verdana" w:hAnsi="Verdana" w:cstheme="minorHAnsi"/>
              <w:spacing w:val="1"/>
              <w:sz w:val="22"/>
              <w:szCs w:val="22"/>
            </w:rPr>
            <w:t>01834020016</w:t>
          </w:r>
        </w:sdtContent>
      </w:sdt>
      <w:r w:rsidR="00C726B0"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indirizzo PEC</w:t>
      </w:r>
      <w:r w:rsidR="009C242F">
        <w:rPr>
          <w:rFonts w:ascii="Verdana" w:hAnsi="Verdana" w:cstheme="minorHAnsi"/>
          <w:sz w:val="22"/>
          <w:szCs w:val="22"/>
        </w:rPr>
        <w:t xml:space="preserve"> </w:t>
      </w:r>
      <w:r w:rsidR="00C03853">
        <w:rPr>
          <w:rFonts w:ascii="Verdana" w:hAnsi="Verdana" w:cstheme="minorHAnsi"/>
          <w:sz w:val="22"/>
          <w:szCs w:val="22"/>
        </w:rPr>
        <w:t xml:space="preserve"> </w:t>
      </w:r>
      <w:sdt>
        <w:sdtPr>
          <w:rPr>
            <w:rFonts w:ascii="Verdana" w:hAnsi="Verdana" w:cstheme="minorHAnsi"/>
            <w:sz w:val="22"/>
            <w:szCs w:val="22"/>
          </w:rPr>
          <w:id w:val="880060299"/>
          <w:placeholder>
            <w:docPart w:val="029CE93E7A4D41A0920985715D5E83F5"/>
          </w:placeholder>
          <w15:color w:val="FF0000"/>
          <w:text/>
        </w:sdtPr>
        <w:sdtEndPr/>
        <w:sdtContent>
          <w:r w:rsidR="00450E1B">
            <w:rPr>
              <w:rFonts w:ascii="Verdana" w:hAnsi="Verdana" w:cstheme="minorHAnsi"/>
              <w:sz w:val="22"/>
              <w:szCs w:val="22"/>
            </w:rPr>
            <w:t>segreteria.balangero@pec.it</w:t>
          </w:r>
        </w:sdtContent>
      </w:sdt>
      <w:r w:rsidR="00A52BA8">
        <w:rPr>
          <w:rFonts w:ascii="Verdana" w:hAnsi="Verdana" w:cstheme="minorHAnsi"/>
          <w:sz w:val="22"/>
          <w:szCs w:val="22"/>
        </w:rPr>
        <w:t xml:space="preserve">  </w:t>
      </w:r>
      <w:r w:rsidR="00C03853">
        <w:rPr>
          <w:rFonts w:ascii="Verdana" w:hAnsi="Verdana" w:cstheme="minorHAnsi"/>
          <w:spacing w:val="1"/>
          <w:sz w:val="22"/>
          <w:szCs w:val="22"/>
        </w:rPr>
        <w:t xml:space="preserve">recapito telefonico </w:t>
      </w:r>
      <w:sdt>
        <w:sdtPr>
          <w:rPr>
            <w:rFonts w:ascii="Verdana" w:hAnsi="Verdana" w:cstheme="minorHAnsi"/>
            <w:spacing w:val="1"/>
            <w:sz w:val="22"/>
            <w:szCs w:val="22"/>
          </w:rPr>
          <w:id w:val="-1017837979"/>
          <w:placeholder>
            <w:docPart w:val="6C9909A37AA74A838FF454F55DC71EA0"/>
          </w:placeholder>
          <w15:color w:val="FF0000"/>
          <w:text/>
        </w:sdtPr>
        <w:sdtEndPr/>
        <w:sdtContent>
          <w:r w:rsidR="00450E1B">
            <w:rPr>
              <w:rFonts w:ascii="Verdana" w:hAnsi="Verdana" w:cstheme="minorHAnsi"/>
              <w:spacing w:val="1"/>
              <w:sz w:val="22"/>
              <w:szCs w:val="22"/>
            </w:rPr>
            <w:t>0123345611</w:t>
          </w:r>
        </w:sdtContent>
      </w:sdt>
      <w:r w:rsidR="00A52BA8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="00450E1B">
        <w:rPr>
          <w:rFonts w:ascii="Verdana" w:hAnsi="Verdana" w:cstheme="minorHAnsi"/>
          <w:spacing w:val="1"/>
          <w:sz w:val="22"/>
          <w:szCs w:val="22"/>
        </w:rPr>
        <w:t>-</w:t>
      </w:r>
      <w:r w:rsidR="00C726B0"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in</w:t>
      </w:r>
      <w:r w:rsidR="00C726B0"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persona</w:t>
      </w:r>
      <w:r w:rsidR="00C726B0"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del</w:t>
      </w:r>
      <w:r w:rsidR="00C726B0" w:rsidRPr="0028115A">
        <w:rPr>
          <w:rFonts w:ascii="Verdana" w:hAnsi="Verdana" w:cstheme="minorHAnsi"/>
          <w:spacing w:val="50"/>
          <w:sz w:val="22"/>
          <w:szCs w:val="22"/>
        </w:rPr>
        <w:t xml:space="preserve"> </w:t>
      </w:r>
      <w:sdt>
        <w:sdtPr>
          <w:rPr>
            <w:rFonts w:ascii="Verdana" w:hAnsi="Verdana" w:cstheme="minorHAnsi"/>
            <w:spacing w:val="50"/>
            <w:sz w:val="22"/>
            <w:szCs w:val="22"/>
          </w:rPr>
          <w:id w:val="1918900697"/>
          <w:placeholder>
            <w:docPart w:val="9A8C1D78A945406EA964FD15FCF0A7C3"/>
          </w:placeholder>
          <w15:color w:val="FF0000"/>
          <w:text/>
        </w:sdtPr>
        <w:sdtEndPr/>
        <w:sdtContent>
          <w:r w:rsidR="00450E1B">
            <w:rPr>
              <w:rFonts w:ascii="Verdana" w:hAnsi="Verdana" w:cstheme="minorHAnsi"/>
              <w:spacing w:val="50"/>
              <w:sz w:val="22"/>
              <w:szCs w:val="22"/>
            </w:rPr>
            <w:t>Sindaco, dott. Franco Romeo</w:t>
          </w:r>
        </w:sdtContent>
      </w:sdt>
      <w:r w:rsidR="00A52BA8">
        <w:rPr>
          <w:rFonts w:ascii="Verdana" w:hAnsi="Verdana" w:cstheme="minorHAnsi"/>
          <w:spacing w:val="50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pacing w:val="1"/>
          <w:sz w:val="22"/>
          <w:szCs w:val="22"/>
        </w:rPr>
        <w:t xml:space="preserve">, </w:t>
      </w:r>
      <w:r w:rsidR="00C726B0" w:rsidRPr="0028115A">
        <w:rPr>
          <w:rFonts w:ascii="Verdana" w:hAnsi="Verdana" w:cstheme="minorHAnsi"/>
          <w:sz w:val="22"/>
          <w:szCs w:val="22"/>
        </w:rPr>
        <w:t>nella sua qualità di legale rappresentante dell’Ente o di</w:t>
      </w:r>
      <w:r w:rsidR="00450E1B">
        <w:rPr>
          <w:rFonts w:ascii="Verdana" w:hAnsi="Verdana" w:cstheme="minorHAnsi"/>
          <w:spacing w:val="-47"/>
          <w:sz w:val="22"/>
          <w:szCs w:val="22"/>
        </w:rPr>
        <w:t xml:space="preserve">   </w:t>
      </w:r>
      <w:r w:rsidR="00C726B0" w:rsidRPr="0028115A">
        <w:rPr>
          <w:rFonts w:ascii="Verdana" w:hAnsi="Verdana" w:cstheme="minorHAnsi"/>
          <w:sz w:val="22"/>
          <w:szCs w:val="22"/>
        </w:rPr>
        <w:t>soggetto</w:t>
      </w:r>
      <w:r w:rsidR="00C726B0" w:rsidRPr="0028115A">
        <w:rPr>
          <w:rFonts w:ascii="Verdana" w:hAnsi="Verdana" w:cstheme="minorHAnsi"/>
          <w:spacing w:val="-2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delegato</w:t>
      </w:r>
      <w:r w:rsidR="00C726B0" w:rsidRPr="0028115A">
        <w:rPr>
          <w:rFonts w:ascii="Verdana" w:hAnsi="Verdana" w:cstheme="minorHAnsi"/>
          <w:spacing w:val="-1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a</w:t>
      </w:r>
      <w:r w:rsidR="00C726B0" w:rsidRPr="0028115A">
        <w:rPr>
          <w:rFonts w:ascii="Verdana" w:hAnsi="Verdana" w:cstheme="minorHAnsi"/>
          <w:spacing w:val="-1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>rappresentarlo.</w:t>
      </w:r>
    </w:p>
    <w:p w14:paraId="4A9AEA01" w14:textId="77777777" w:rsidR="002620A8" w:rsidRPr="0028115A" w:rsidRDefault="002620A8" w:rsidP="004C271D">
      <w:pPr>
        <w:pStyle w:val="Corpotesto"/>
        <w:spacing w:before="190" w:line="360" w:lineRule="auto"/>
        <w:jc w:val="both"/>
        <w:rPr>
          <w:rFonts w:ascii="Verdana" w:hAnsi="Verdana" w:cstheme="minorHAnsi"/>
          <w:sz w:val="22"/>
          <w:szCs w:val="22"/>
        </w:rPr>
      </w:pPr>
    </w:p>
    <w:p w14:paraId="481EDAFD" w14:textId="79AA95B4" w:rsidR="00C726B0" w:rsidRPr="0028115A" w:rsidRDefault="00C726B0" w:rsidP="004C271D">
      <w:pPr>
        <w:spacing w:line="360" w:lineRule="auto"/>
        <w:jc w:val="center"/>
        <w:rPr>
          <w:rFonts w:ascii="Verdana" w:hAnsi="Verdana" w:cstheme="minorHAnsi"/>
          <w:sz w:val="22"/>
          <w:szCs w:val="22"/>
        </w:rPr>
      </w:pPr>
      <w:r w:rsidRPr="0028115A">
        <w:rPr>
          <w:rFonts w:ascii="Verdana" w:hAnsi="Verdana" w:cstheme="minorHAnsi"/>
          <w:sz w:val="22"/>
          <w:szCs w:val="22"/>
        </w:rPr>
        <w:t>VIST</w:t>
      </w:r>
      <w:r w:rsidR="00A86CBA" w:rsidRPr="0028115A">
        <w:rPr>
          <w:rFonts w:ascii="Verdana" w:hAnsi="Verdana" w:cstheme="minorHAnsi"/>
          <w:sz w:val="22"/>
          <w:szCs w:val="22"/>
        </w:rPr>
        <w:t>I</w:t>
      </w:r>
    </w:p>
    <w:p w14:paraId="141648A6" w14:textId="4C31511B" w:rsidR="00C726B0" w:rsidRPr="0028115A" w:rsidRDefault="00C726B0" w:rsidP="004C271D">
      <w:pPr>
        <w:spacing w:line="360" w:lineRule="auto"/>
        <w:ind w:firstLine="58"/>
        <w:jc w:val="both"/>
        <w:rPr>
          <w:rFonts w:ascii="Verdana" w:hAnsi="Verdana" w:cstheme="minorHAnsi"/>
          <w:sz w:val="22"/>
          <w:szCs w:val="22"/>
        </w:rPr>
      </w:pPr>
      <w:r w:rsidRPr="0028115A">
        <w:rPr>
          <w:rFonts w:ascii="Verdana" w:hAnsi="Verdana" w:cstheme="minorHAnsi"/>
          <w:sz w:val="22"/>
          <w:szCs w:val="22"/>
        </w:rPr>
        <w:t xml:space="preserve">- </w:t>
      </w:r>
      <w:r w:rsidR="00075C41">
        <w:rPr>
          <w:rFonts w:ascii="Verdana" w:hAnsi="Verdana" w:cstheme="minorHAnsi"/>
          <w:sz w:val="22"/>
          <w:szCs w:val="22"/>
        </w:rPr>
        <w:t xml:space="preserve">il </w:t>
      </w:r>
      <w:r w:rsidR="00D640F1">
        <w:rPr>
          <w:rFonts w:ascii="Verdana" w:hAnsi="Verdana" w:cstheme="minorHAnsi"/>
          <w:sz w:val="22"/>
          <w:szCs w:val="22"/>
        </w:rPr>
        <w:t>d</w:t>
      </w:r>
      <w:r w:rsidR="00BE5129" w:rsidRPr="00075C41">
        <w:rPr>
          <w:rFonts w:ascii="Verdana" w:hAnsi="Verdana" w:cstheme="minorHAnsi"/>
          <w:sz w:val="22"/>
          <w:szCs w:val="22"/>
        </w:rPr>
        <w:t xml:space="preserve">.P.R. </w:t>
      </w:r>
      <w:r w:rsidR="00733298" w:rsidRPr="00075C41">
        <w:rPr>
          <w:rFonts w:ascii="Verdana" w:hAnsi="Verdana" w:cstheme="minorHAnsi"/>
          <w:sz w:val="22"/>
          <w:szCs w:val="22"/>
        </w:rPr>
        <w:t xml:space="preserve">313/2002 </w:t>
      </w:r>
      <w:r w:rsidRPr="00075C41">
        <w:rPr>
          <w:rFonts w:ascii="Verdana" w:hAnsi="Verdana" w:cstheme="minorHAnsi"/>
          <w:sz w:val="22"/>
          <w:szCs w:val="22"/>
        </w:rPr>
        <w:t>T.U.</w:t>
      </w:r>
      <w:r w:rsidR="00075C41">
        <w:rPr>
          <w:rFonts w:ascii="Verdana" w:hAnsi="Verdana" w:cstheme="minorHAnsi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in materia di Casellario giudiziale, di anagrafe delle sanzioni amministrative dipendenti da reato e dei relativi carichi pendenti;</w:t>
      </w:r>
    </w:p>
    <w:p w14:paraId="35EDB749" w14:textId="2EA042A3" w:rsidR="00C726B0" w:rsidRDefault="00C726B0" w:rsidP="004C271D">
      <w:pPr>
        <w:spacing w:line="360" w:lineRule="auto"/>
        <w:jc w:val="both"/>
        <w:rPr>
          <w:rFonts w:ascii="Verdana" w:hAnsi="Verdana" w:cstheme="minorHAnsi"/>
          <w:sz w:val="22"/>
          <w:szCs w:val="22"/>
        </w:rPr>
      </w:pPr>
      <w:r w:rsidRPr="0028115A">
        <w:rPr>
          <w:rFonts w:ascii="Verdana" w:hAnsi="Verdana" w:cstheme="minorHAnsi"/>
          <w:sz w:val="22"/>
          <w:szCs w:val="22"/>
        </w:rPr>
        <w:t xml:space="preserve">- il </w:t>
      </w:r>
      <w:r w:rsidR="00D640F1">
        <w:rPr>
          <w:rFonts w:ascii="Verdana" w:hAnsi="Verdana" w:cstheme="minorHAnsi"/>
          <w:sz w:val="22"/>
          <w:szCs w:val="22"/>
        </w:rPr>
        <w:t>d</w:t>
      </w:r>
      <w:r w:rsidRPr="0028115A">
        <w:rPr>
          <w:rFonts w:ascii="Verdana" w:hAnsi="Verdana" w:cstheme="minorHAnsi"/>
          <w:sz w:val="22"/>
          <w:szCs w:val="22"/>
        </w:rPr>
        <w:t xml:space="preserve">.P.R. </w:t>
      </w:r>
      <w:r w:rsidR="00BC7878">
        <w:rPr>
          <w:rFonts w:ascii="Verdana" w:hAnsi="Verdana" w:cstheme="minorHAnsi"/>
          <w:sz w:val="22"/>
          <w:szCs w:val="22"/>
        </w:rPr>
        <w:t>445/2000</w:t>
      </w:r>
      <w:r w:rsidRPr="0028115A">
        <w:rPr>
          <w:rFonts w:ascii="Verdana" w:hAnsi="Verdana" w:cstheme="minorHAnsi"/>
          <w:sz w:val="22"/>
          <w:szCs w:val="22"/>
        </w:rPr>
        <w:t xml:space="preserve"> T.U. delle disposizioni legislative e regolament</w:t>
      </w:r>
      <w:r w:rsidR="00AE4FA5">
        <w:rPr>
          <w:rFonts w:ascii="Verdana" w:hAnsi="Verdana" w:cstheme="minorHAnsi"/>
          <w:sz w:val="22"/>
          <w:szCs w:val="22"/>
        </w:rPr>
        <w:t>ar</w:t>
      </w:r>
      <w:r w:rsidRPr="0028115A">
        <w:rPr>
          <w:rFonts w:ascii="Verdana" w:hAnsi="Verdana" w:cstheme="minorHAnsi"/>
          <w:sz w:val="22"/>
          <w:szCs w:val="22"/>
        </w:rPr>
        <w:t>i in materia di documentazione amministrativa;</w:t>
      </w:r>
    </w:p>
    <w:p w14:paraId="0788235B" w14:textId="5A82AFA9" w:rsidR="005249DA" w:rsidRDefault="005249DA" w:rsidP="004C271D">
      <w:pPr>
        <w:spacing w:line="360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- </w:t>
      </w:r>
      <w:r w:rsidRPr="0028115A">
        <w:rPr>
          <w:rFonts w:ascii="Verdana" w:hAnsi="Verdana" w:cstheme="minorHAnsi"/>
          <w:sz w:val="22"/>
          <w:szCs w:val="22"/>
        </w:rPr>
        <w:t xml:space="preserve">il </w:t>
      </w:r>
      <w:r w:rsidR="00D640F1">
        <w:rPr>
          <w:rFonts w:ascii="Verdana" w:hAnsi="Verdana" w:cstheme="minorHAnsi"/>
          <w:sz w:val="22"/>
          <w:szCs w:val="22"/>
        </w:rPr>
        <w:t>d.lgs.</w:t>
      </w:r>
      <w:r w:rsidRPr="0028115A">
        <w:rPr>
          <w:rFonts w:ascii="Verdana" w:hAnsi="Verdana" w:cstheme="minorHAnsi"/>
          <w:sz w:val="22"/>
          <w:szCs w:val="22"/>
        </w:rPr>
        <w:t xml:space="preserve"> </w:t>
      </w:r>
      <w:r w:rsidR="00BC7878">
        <w:rPr>
          <w:rFonts w:ascii="Verdana" w:hAnsi="Verdana" w:cstheme="minorHAnsi"/>
          <w:sz w:val="22"/>
          <w:szCs w:val="22"/>
        </w:rPr>
        <w:t>82/2005</w:t>
      </w:r>
      <w:r w:rsidRPr="0028115A">
        <w:rPr>
          <w:rFonts w:ascii="Verdana" w:hAnsi="Verdana" w:cstheme="minorHAnsi"/>
          <w:sz w:val="22"/>
          <w:szCs w:val="22"/>
        </w:rPr>
        <w:t xml:space="preserve"> </w:t>
      </w:r>
      <w:r w:rsidR="00BC7878">
        <w:rPr>
          <w:rFonts w:ascii="Verdana" w:hAnsi="Verdana" w:cstheme="minorHAnsi"/>
          <w:sz w:val="22"/>
          <w:szCs w:val="22"/>
        </w:rPr>
        <w:t>“</w:t>
      </w:r>
      <w:r w:rsidRPr="0028115A">
        <w:rPr>
          <w:rFonts w:ascii="Verdana" w:hAnsi="Verdana" w:cstheme="minorHAnsi"/>
          <w:sz w:val="22"/>
          <w:szCs w:val="22"/>
        </w:rPr>
        <w:t>Codice dell'Amministrazione Digitale</w:t>
      </w:r>
      <w:r w:rsidR="00BC7878">
        <w:rPr>
          <w:rFonts w:ascii="Verdana" w:hAnsi="Verdana" w:cstheme="minorHAnsi"/>
          <w:sz w:val="22"/>
          <w:szCs w:val="22"/>
        </w:rPr>
        <w:t>”</w:t>
      </w:r>
      <w:r w:rsidRPr="0028115A">
        <w:rPr>
          <w:rFonts w:ascii="Verdana" w:hAnsi="Verdana" w:cstheme="minorHAnsi"/>
          <w:sz w:val="22"/>
          <w:szCs w:val="22"/>
        </w:rPr>
        <w:t xml:space="preserve"> e</w:t>
      </w:r>
      <w:r w:rsidRPr="0028115A">
        <w:rPr>
          <w:rFonts w:ascii="Verdana" w:hAnsi="Verdana" w:cstheme="minorHAnsi"/>
          <w:spacing w:val="1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successive modificazioni</w:t>
      </w:r>
      <w:r w:rsidRPr="0028115A">
        <w:rPr>
          <w:rFonts w:ascii="Verdana" w:hAnsi="Verdana" w:cstheme="minorHAnsi"/>
          <w:spacing w:val="-47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e</w:t>
      </w:r>
      <w:r w:rsidRPr="0028115A">
        <w:rPr>
          <w:rFonts w:ascii="Verdana" w:hAnsi="Verdana" w:cstheme="minorHAnsi"/>
          <w:spacing w:val="-2"/>
          <w:sz w:val="22"/>
          <w:szCs w:val="22"/>
        </w:rPr>
        <w:t xml:space="preserve"> </w:t>
      </w:r>
      <w:r w:rsidRPr="0028115A">
        <w:rPr>
          <w:rFonts w:ascii="Verdana" w:hAnsi="Verdana" w:cstheme="minorHAnsi"/>
          <w:sz w:val="22"/>
          <w:szCs w:val="22"/>
        </w:rPr>
        <w:t>integrazioni</w:t>
      </w:r>
      <w:r>
        <w:rPr>
          <w:rFonts w:ascii="Verdana" w:hAnsi="Verdana" w:cstheme="minorHAnsi"/>
          <w:sz w:val="22"/>
          <w:szCs w:val="22"/>
        </w:rPr>
        <w:t>;</w:t>
      </w:r>
    </w:p>
    <w:p w14:paraId="66133078" w14:textId="470ADB25" w:rsidR="00AC2308" w:rsidRPr="00A03019" w:rsidRDefault="00AC2308" w:rsidP="004C271D">
      <w:pPr>
        <w:spacing w:line="360" w:lineRule="auto"/>
        <w:jc w:val="both"/>
        <w:rPr>
          <w:rFonts w:ascii="Verdana" w:hAnsi="Verdana" w:cstheme="minorHAnsi"/>
          <w:strike/>
          <w:color w:val="FF0000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- il Regolamento UE </w:t>
      </w:r>
      <w:r w:rsidR="00D640F1">
        <w:rPr>
          <w:rFonts w:ascii="Verdana" w:hAnsi="Verdana" w:cstheme="minorHAnsi"/>
          <w:sz w:val="22"/>
          <w:szCs w:val="22"/>
        </w:rPr>
        <w:t>2016/679</w:t>
      </w:r>
      <w:r>
        <w:rPr>
          <w:rFonts w:ascii="Verdana" w:hAnsi="Verdana" w:cstheme="minorHAnsi"/>
          <w:sz w:val="22"/>
          <w:szCs w:val="22"/>
        </w:rPr>
        <w:t xml:space="preserve"> (nel seguito anche “GDPR”)</w:t>
      </w:r>
      <w:r w:rsidR="00D640F1">
        <w:rPr>
          <w:rFonts w:ascii="Verdana" w:hAnsi="Verdana" w:cstheme="minorHAnsi"/>
          <w:sz w:val="22"/>
          <w:szCs w:val="22"/>
        </w:rPr>
        <w:t xml:space="preserve"> del Parlamento europeo e del Consiglio del 27 aprile 2016</w:t>
      </w:r>
      <w:r>
        <w:rPr>
          <w:rFonts w:ascii="Verdana" w:hAnsi="Verdana" w:cstheme="minorHAnsi"/>
          <w:sz w:val="22"/>
          <w:szCs w:val="22"/>
        </w:rPr>
        <w:t xml:space="preserve"> relativo alla protezione delle persone fisiche con riguardo al trattamento dei </w:t>
      </w:r>
      <w:r w:rsidR="00D640F1">
        <w:rPr>
          <w:rFonts w:ascii="Verdana" w:hAnsi="Verdana" w:cstheme="minorHAnsi"/>
          <w:sz w:val="22"/>
          <w:szCs w:val="22"/>
        </w:rPr>
        <w:t>dati personali, nonché alla libera circolazione di tali dati</w:t>
      </w:r>
      <w:r w:rsidR="00450E1B">
        <w:rPr>
          <w:rFonts w:ascii="Verdana" w:hAnsi="Verdana" w:cstheme="minorHAnsi"/>
          <w:sz w:val="22"/>
          <w:szCs w:val="22"/>
        </w:rPr>
        <w:t>;</w:t>
      </w:r>
      <w:r w:rsidR="00D640F1">
        <w:rPr>
          <w:rFonts w:ascii="Verdana" w:hAnsi="Verdana" w:cstheme="minorHAnsi"/>
          <w:sz w:val="22"/>
          <w:szCs w:val="22"/>
        </w:rPr>
        <w:t xml:space="preserve"> </w:t>
      </w:r>
    </w:p>
    <w:p w14:paraId="03F657EB" w14:textId="561F6D37" w:rsidR="00AC2308" w:rsidRDefault="00C726B0" w:rsidP="004C271D">
      <w:pPr>
        <w:tabs>
          <w:tab w:val="left" w:pos="429"/>
        </w:tabs>
        <w:spacing w:before="123" w:line="360" w:lineRule="auto"/>
        <w:jc w:val="both"/>
        <w:rPr>
          <w:rFonts w:ascii="Verdana" w:hAnsi="Verdana" w:cstheme="minorHAnsi"/>
          <w:sz w:val="22"/>
          <w:szCs w:val="22"/>
        </w:rPr>
      </w:pPr>
      <w:r w:rsidRPr="0028115A">
        <w:rPr>
          <w:rFonts w:ascii="Verdana" w:hAnsi="Verdana" w:cstheme="minorHAnsi"/>
          <w:sz w:val="22"/>
          <w:szCs w:val="22"/>
        </w:rPr>
        <w:lastRenderedPageBreak/>
        <w:t xml:space="preserve">- </w:t>
      </w:r>
      <w:r w:rsidR="005249DA">
        <w:rPr>
          <w:rFonts w:ascii="Verdana" w:hAnsi="Verdana" w:cstheme="minorHAnsi"/>
          <w:sz w:val="22"/>
          <w:szCs w:val="22"/>
        </w:rPr>
        <w:t xml:space="preserve">il </w:t>
      </w:r>
      <w:r w:rsidR="001C204B" w:rsidRPr="0028115A">
        <w:rPr>
          <w:rFonts w:ascii="Verdana" w:hAnsi="Verdana" w:cstheme="minorHAnsi"/>
          <w:sz w:val="22"/>
          <w:szCs w:val="22"/>
        </w:rPr>
        <w:t>d</w:t>
      </w:r>
      <w:r w:rsidRPr="0028115A">
        <w:rPr>
          <w:rFonts w:ascii="Verdana" w:hAnsi="Verdana" w:cstheme="minorHAnsi"/>
          <w:sz w:val="22"/>
          <w:szCs w:val="22"/>
        </w:rPr>
        <w:t>.lgs</w:t>
      </w:r>
      <w:r w:rsidR="009C242F">
        <w:rPr>
          <w:rFonts w:ascii="Verdana" w:hAnsi="Verdana" w:cstheme="minorHAnsi"/>
          <w:sz w:val="22"/>
          <w:szCs w:val="22"/>
        </w:rPr>
        <w:t xml:space="preserve">. 196/2003 </w:t>
      </w:r>
      <w:r w:rsidR="00AC2308">
        <w:rPr>
          <w:rFonts w:ascii="Verdana" w:hAnsi="Verdana" w:cstheme="minorHAnsi"/>
          <w:sz w:val="22"/>
          <w:szCs w:val="22"/>
        </w:rPr>
        <w:t>“Codice in materia di protezione dei dati personali” e successiv</w:t>
      </w:r>
      <w:r w:rsidR="00BC7878">
        <w:rPr>
          <w:rFonts w:ascii="Verdana" w:hAnsi="Verdana" w:cstheme="minorHAnsi"/>
          <w:sz w:val="22"/>
          <w:szCs w:val="22"/>
        </w:rPr>
        <w:t>e</w:t>
      </w:r>
      <w:r w:rsidR="00AC2308">
        <w:rPr>
          <w:rFonts w:ascii="Verdana" w:hAnsi="Verdana" w:cstheme="minorHAnsi"/>
          <w:sz w:val="22"/>
          <w:szCs w:val="22"/>
        </w:rPr>
        <w:t xml:space="preserve"> </w:t>
      </w:r>
      <w:r w:rsidR="00BC7878">
        <w:rPr>
          <w:rFonts w:ascii="Verdana" w:hAnsi="Verdana" w:cstheme="minorHAnsi"/>
          <w:sz w:val="22"/>
          <w:szCs w:val="22"/>
        </w:rPr>
        <w:t>modificazion</w:t>
      </w:r>
      <w:r w:rsidR="00AC2308">
        <w:rPr>
          <w:rFonts w:ascii="Verdana" w:hAnsi="Verdana" w:cstheme="minorHAnsi"/>
          <w:sz w:val="22"/>
          <w:szCs w:val="22"/>
        </w:rPr>
        <w:t>i</w:t>
      </w:r>
      <w:r w:rsidR="00BC7878">
        <w:rPr>
          <w:rFonts w:ascii="Verdana" w:hAnsi="Verdana" w:cstheme="minorHAnsi"/>
          <w:sz w:val="22"/>
          <w:szCs w:val="22"/>
        </w:rPr>
        <w:t xml:space="preserve"> e integrazioni;</w:t>
      </w:r>
    </w:p>
    <w:p w14:paraId="5D487AB5" w14:textId="0685F568" w:rsidR="00C726B0" w:rsidRPr="0028115A" w:rsidRDefault="00AC2308" w:rsidP="004C271D">
      <w:pPr>
        <w:tabs>
          <w:tab w:val="left" w:pos="429"/>
        </w:tabs>
        <w:spacing w:before="123" w:line="360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- </w:t>
      </w:r>
      <w:r w:rsidR="00505098" w:rsidRPr="0028115A">
        <w:rPr>
          <w:rFonts w:ascii="Verdana" w:hAnsi="Verdana" w:cstheme="minorHAnsi"/>
          <w:sz w:val="22"/>
          <w:szCs w:val="22"/>
        </w:rPr>
        <w:t>la d</w:t>
      </w:r>
      <w:r w:rsidR="00C726B0" w:rsidRPr="0028115A">
        <w:rPr>
          <w:rFonts w:ascii="Verdana" w:hAnsi="Verdana"/>
          <w:sz w:val="22"/>
          <w:szCs w:val="22"/>
        </w:rPr>
        <w:t>eterminazione n. 547/2021 Adozione delle “Linee guida Tecnologie e standard per la sicurezza dell’interoperabilità tramite API dei sistemi informatici” e delle “Linee guida sull’interoperabilità tecnica delle Pubbliche Amministrazioni</w:t>
      </w:r>
      <w:r w:rsidR="00450E1B">
        <w:rPr>
          <w:rFonts w:ascii="Verdana" w:hAnsi="Verdana"/>
          <w:sz w:val="22"/>
          <w:szCs w:val="22"/>
        </w:rPr>
        <w:t>;</w:t>
      </w:r>
    </w:p>
    <w:p w14:paraId="31F425B7" w14:textId="5C245DE3" w:rsidR="00C726B0" w:rsidRPr="0028115A" w:rsidRDefault="00C726B0" w:rsidP="004C271D">
      <w:pPr>
        <w:tabs>
          <w:tab w:val="left" w:pos="429"/>
        </w:tabs>
        <w:spacing w:before="190" w:line="360" w:lineRule="auto"/>
        <w:jc w:val="both"/>
        <w:rPr>
          <w:rFonts w:ascii="Verdana" w:hAnsi="Verdana" w:cstheme="minorHAnsi"/>
          <w:sz w:val="22"/>
          <w:szCs w:val="22"/>
        </w:rPr>
      </w:pPr>
      <w:r w:rsidRPr="0028115A">
        <w:rPr>
          <w:rFonts w:ascii="Verdana" w:hAnsi="Verdana" w:cstheme="minorHAnsi"/>
          <w:sz w:val="22"/>
          <w:szCs w:val="22"/>
        </w:rPr>
        <w:t xml:space="preserve">- </w:t>
      </w:r>
      <w:r w:rsidR="00505098" w:rsidRPr="0028115A">
        <w:rPr>
          <w:rFonts w:ascii="Verdana" w:hAnsi="Verdana" w:cstheme="minorHAnsi"/>
          <w:sz w:val="22"/>
          <w:szCs w:val="22"/>
        </w:rPr>
        <w:t xml:space="preserve">la </w:t>
      </w:r>
      <w:r w:rsidRPr="0028115A">
        <w:rPr>
          <w:rFonts w:ascii="Verdana" w:hAnsi="Verdana" w:cstheme="minorHAnsi"/>
          <w:sz w:val="22"/>
          <w:szCs w:val="22"/>
        </w:rPr>
        <w:t>Legge 241/90 e successive modifiche</w:t>
      </w:r>
      <w:r w:rsidR="003558A8">
        <w:rPr>
          <w:rFonts w:ascii="Verdana" w:hAnsi="Verdana" w:cstheme="minorHAnsi"/>
          <w:sz w:val="22"/>
          <w:szCs w:val="22"/>
        </w:rPr>
        <w:t xml:space="preserve"> </w:t>
      </w:r>
      <w:r w:rsidR="00B66241">
        <w:rPr>
          <w:rFonts w:ascii="Verdana" w:hAnsi="Verdana" w:cstheme="minorHAnsi"/>
          <w:sz w:val="22"/>
          <w:szCs w:val="22"/>
        </w:rPr>
        <w:t>e integrazioni</w:t>
      </w:r>
      <w:r w:rsidR="00450E1B">
        <w:rPr>
          <w:rFonts w:ascii="Verdana" w:hAnsi="Verdana" w:cstheme="minorHAnsi"/>
          <w:sz w:val="22"/>
          <w:szCs w:val="22"/>
        </w:rPr>
        <w:t>;</w:t>
      </w:r>
    </w:p>
    <w:p w14:paraId="10F6D757" w14:textId="55B4C721" w:rsidR="00C726B0" w:rsidRPr="0028115A" w:rsidRDefault="00D70C53" w:rsidP="004C271D">
      <w:pPr>
        <w:tabs>
          <w:tab w:val="left" w:pos="429"/>
        </w:tabs>
        <w:spacing w:before="190" w:line="360" w:lineRule="auto"/>
        <w:jc w:val="both"/>
        <w:rPr>
          <w:rFonts w:ascii="Verdana" w:hAnsi="Verdana" w:cstheme="minorHAnsi"/>
          <w:strike/>
          <w:sz w:val="22"/>
          <w:szCs w:val="22"/>
        </w:rPr>
      </w:pPr>
      <w:r w:rsidRPr="0028115A">
        <w:rPr>
          <w:rFonts w:ascii="Verdana" w:hAnsi="Verdana" w:cstheme="minorHAnsi"/>
          <w:sz w:val="22"/>
          <w:szCs w:val="22"/>
        </w:rPr>
        <w:t xml:space="preserve">- </w:t>
      </w:r>
      <w:r w:rsidR="00505098" w:rsidRPr="0028115A">
        <w:rPr>
          <w:rFonts w:ascii="Verdana" w:hAnsi="Verdana" w:cstheme="minorHAnsi"/>
          <w:sz w:val="22"/>
          <w:szCs w:val="22"/>
        </w:rPr>
        <w:t>l’</w:t>
      </w:r>
      <w:r w:rsidR="00C726B0" w:rsidRPr="0028115A">
        <w:rPr>
          <w:rFonts w:ascii="Verdana" w:hAnsi="Verdana" w:cstheme="minorHAnsi"/>
          <w:sz w:val="22"/>
          <w:szCs w:val="22"/>
        </w:rPr>
        <w:t xml:space="preserve">art. 3 decreto </w:t>
      </w:r>
      <w:r w:rsidR="00EB399C" w:rsidRPr="0028115A">
        <w:rPr>
          <w:rFonts w:ascii="Verdana" w:hAnsi="Verdana" w:cstheme="minorHAnsi"/>
          <w:sz w:val="22"/>
          <w:szCs w:val="22"/>
        </w:rPr>
        <w:t>22</w:t>
      </w:r>
      <w:r w:rsidR="00B65AF6">
        <w:rPr>
          <w:rFonts w:ascii="Verdana" w:hAnsi="Verdana" w:cstheme="minorHAnsi"/>
          <w:sz w:val="22"/>
          <w:szCs w:val="22"/>
        </w:rPr>
        <w:t xml:space="preserve"> settembre 2022</w:t>
      </w:r>
      <w:r w:rsidR="00EB399C" w:rsidRPr="0028115A">
        <w:rPr>
          <w:rFonts w:ascii="Verdana" w:hAnsi="Verdana" w:cstheme="minorHAnsi"/>
          <w:sz w:val="22"/>
          <w:szCs w:val="22"/>
        </w:rPr>
        <w:t xml:space="preserve"> </w:t>
      </w:r>
      <w:r w:rsidR="00C726B0" w:rsidRPr="0028115A">
        <w:rPr>
          <w:rFonts w:ascii="Verdana" w:hAnsi="Verdana" w:cstheme="minorHAnsi"/>
          <w:sz w:val="22"/>
          <w:szCs w:val="22"/>
        </w:rPr>
        <w:t xml:space="preserve">del Ministro per l’innovazione tecnologica e la transizione digitale recante </w:t>
      </w:r>
      <w:r w:rsidR="00B65AF6">
        <w:rPr>
          <w:rFonts w:ascii="Verdana" w:hAnsi="Verdana" w:cstheme="minorHAnsi"/>
          <w:sz w:val="22"/>
          <w:szCs w:val="22"/>
        </w:rPr>
        <w:t>gli o</w:t>
      </w:r>
      <w:r w:rsidR="00C726B0" w:rsidRPr="0028115A">
        <w:rPr>
          <w:rFonts w:ascii="Verdana" w:hAnsi="Verdana" w:cstheme="minorHAnsi"/>
          <w:sz w:val="22"/>
          <w:szCs w:val="22"/>
        </w:rPr>
        <w:t xml:space="preserve">bblighi e </w:t>
      </w:r>
      <w:r w:rsidR="00B65AF6">
        <w:rPr>
          <w:rFonts w:ascii="Verdana" w:hAnsi="Verdana" w:cstheme="minorHAnsi"/>
          <w:sz w:val="22"/>
          <w:szCs w:val="22"/>
        </w:rPr>
        <w:t xml:space="preserve">i </w:t>
      </w:r>
      <w:r w:rsidR="00C726B0" w:rsidRPr="0028115A">
        <w:rPr>
          <w:rFonts w:ascii="Verdana" w:hAnsi="Verdana" w:cstheme="minorHAnsi"/>
          <w:sz w:val="22"/>
          <w:szCs w:val="22"/>
        </w:rPr>
        <w:t>termini di accreditamento alla Piattaforma digitale nazionale dati (P.D.N.D.)</w:t>
      </w:r>
      <w:r w:rsidR="00450E1B">
        <w:rPr>
          <w:rFonts w:ascii="Verdana" w:hAnsi="Verdana" w:cstheme="minorHAnsi"/>
          <w:sz w:val="22"/>
          <w:szCs w:val="22"/>
        </w:rPr>
        <w:t>.</w:t>
      </w:r>
    </w:p>
    <w:p w14:paraId="110DE48F" w14:textId="77777777" w:rsidR="00DF47F2" w:rsidRPr="0028115A" w:rsidRDefault="00DF47F2" w:rsidP="004C271D">
      <w:pPr>
        <w:pStyle w:val="Paragrafoelenco"/>
        <w:spacing w:line="360" w:lineRule="auto"/>
        <w:ind w:left="429"/>
        <w:rPr>
          <w:rFonts w:ascii="Verdana" w:hAnsi="Verdana" w:cstheme="minorHAnsi"/>
          <w:bCs/>
          <w:w w:val="105"/>
          <w:sz w:val="22"/>
          <w:szCs w:val="22"/>
        </w:rPr>
      </w:pPr>
    </w:p>
    <w:p w14:paraId="2F53103C" w14:textId="0E3E0778" w:rsidR="00DF47F2" w:rsidRPr="0028115A" w:rsidRDefault="00DF47F2" w:rsidP="004C271D">
      <w:pPr>
        <w:pStyle w:val="Paragrafoelenco"/>
        <w:spacing w:line="360" w:lineRule="auto"/>
        <w:ind w:left="429"/>
        <w:jc w:val="center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>SI CONVIENE E SI STIPULA QUANTO SEGUE:</w:t>
      </w:r>
    </w:p>
    <w:p w14:paraId="4E9D9AF6" w14:textId="77777777" w:rsidR="00EC5D8D" w:rsidRDefault="00EC5D8D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05BBB549" w14:textId="6A496596" w:rsidR="00C726B0" w:rsidRPr="0028115A" w:rsidRDefault="00C726B0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28115A">
        <w:rPr>
          <w:rFonts w:ascii="Verdana" w:hAnsi="Verdana" w:cstheme="minorHAnsi"/>
          <w:b/>
          <w:w w:val="105"/>
          <w:sz w:val="22"/>
          <w:szCs w:val="22"/>
        </w:rPr>
        <w:t>Art. 1</w:t>
      </w:r>
    </w:p>
    <w:p w14:paraId="0D266BF8" w14:textId="7089F6AC" w:rsidR="00C726B0" w:rsidRDefault="00C726B0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28115A">
        <w:rPr>
          <w:rFonts w:ascii="Verdana" w:hAnsi="Verdana" w:cstheme="minorHAnsi"/>
          <w:b/>
          <w:w w:val="105"/>
          <w:sz w:val="22"/>
          <w:szCs w:val="22"/>
        </w:rPr>
        <w:t>Oggetto e finalità</w:t>
      </w:r>
    </w:p>
    <w:p w14:paraId="77C91566" w14:textId="77777777" w:rsidR="00E321E1" w:rsidRPr="0028115A" w:rsidRDefault="00E321E1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1608B049" w14:textId="25D88D6B" w:rsidR="00581410" w:rsidRPr="00A52BA8" w:rsidRDefault="00C726B0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Il presente </w:t>
      </w:r>
      <w:r w:rsidR="00B65AF6">
        <w:rPr>
          <w:rFonts w:ascii="Verdana" w:hAnsi="Verdana" w:cstheme="minorHAnsi"/>
          <w:bCs/>
          <w:w w:val="105"/>
          <w:sz w:val="22"/>
          <w:szCs w:val="22"/>
        </w:rPr>
        <w:t>accordo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, </w:t>
      </w:r>
      <w:r w:rsidR="00067A01" w:rsidRPr="0028115A">
        <w:rPr>
          <w:rFonts w:ascii="Verdana" w:hAnsi="Verdana" w:cstheme="minorHAnsi"/>
          <w:bCs/>
          <w:w w:val="105"/>
          <w:sz w:val="22"/>
          <w:szCs w:val="22"/>
        </w:rPr>
        <w:t>fino all’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>accreditamento alla Piattaforma Digitale Nazionale Dati (P.D.N.D.)</w:t>
      </w:r>
      <w:r w:rsidR="00DB7BFE" w:rsidRPr="0028115A">
        <w:rPr>
          <w:rFonts w:ascii="Verdana" w:hAnsi="Verdana" w:cstheme="minorHAnsi"/>
          <w:bCs/>
          <w:w w:val="105"/>
          <w:sz w:val="22"/>
          <w:szCs w:val="22"/>
        </w:rPr>
        <w:t>,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consente </w:t>
      </w:r>
      <w:r w:rsidR="00AD7B85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all’Ente fruitore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l’acquisizione diretta dei </w:t>
      </w:r>
      <w:r w:rsidR="0080313A" w:rsidRPr="0028115A">
        <w:rPr>
          <w:rFonts w:ascii="Verdana" w:hAnsi="Verdana" w:cstheme="minorHAnsi"/>
          <w:bCs/>
          <w:w w:val="105"/>
          <w:sz w:val="22"/>
          <w:szCs w:val="22"/>
        </w:rPr>
        <w:t>certificati de</w:t>
      </w:r>
      <w:r w:rsidR="00BC4D53" w:rsidRPr="0028115A">
        <w:rPr>
          <w:rFonts w:ascii="Verdana" w:hAnsi="Verdana" w:cstheme="minorHAnsi"/>
          <w:bCs/>
          <w:w w:val="105"/>
          <w:sz w:val="22"/>
          <w:szCs w:val="22"/>
        </w:rPr>
        <w:t>l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Casellario giudiziale</w:t>
      </w:r>
      <w:r w:rsidR="00BC4D53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o dell’Anagrafe delle sanzioni amministrative dipendenti da reato</w:t>
      </w:r>
      <w:r w:rsidR="007D0886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tramite l’attivazione della </w:t>
      </w:r>
      <w:r w:rsidR="00A6345A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procedura </w:t>
      </w:r>
      <w:r w:rsidR="00AD7B85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cd.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>“certificazione multipla in accordo diretto”</w:t>
      </w:r>
      <w:r w:rsidR="00DB7BFE" w:rsidRPr="0028115A">
        <w:rPr>
          <w:rFonts w:ascii="Verdana" w:hAnsi="Verdana" w:cstheme="minorHAnsi"/>
          <w:bCs/>
          <w:w w:val="105"/>
          <w:sz w:val="22"/>
          <w:szCs w:val="22"/>
        </w:rPr>
        <w:t>,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  <w:r w:rsidR="00A6345A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per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>le finalità istituzionali d</w:t>
      </w:r>
      <w:r w:rsidR="00DB7BFE" w:rsidRPr="0028115A">
        <w:rPr>
          <w:rFonts w:ascii="Verdana" w:hAnsi="Verdana" w:cstheme="minorHAnsi"/>
          <w:bCs/>
          <w:w w:val="105"/>
          <w:sz w:val="22"/>
          <w:szCs w:val="22"/>
        </w:rPr>
        <w:t>e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>ll’Ente</w:t>
      </w:r>
      <w:r w:rsidR="007D0886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, individuate nel successivo art.4,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>nell’ambito d</w:t>
      </w:r>
      <w:r w:rsidR="00A6345A" w:rsidRPr="0028115A">
        <w:rPr>
          <w:rFonts w:ascii="Verdana" w:hAnsi="Verdana" w:cstheme="minorHAnsi"/>
          <w:bCs/>
          <w:w w:val="105"/>
          <w:sz w:val="22"/>
          <w:szCs w:val="22"/>
        </w:rPr>
        <w:t>ei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procedimenti amministrativi di competenza</w:t>
      </w:r>
      <w:r w:rsidR="004C1BA0" w:rsidRPr="0028115A">
        <w:rPr>
          <w:rFonts w:ascii="Verdana" w:hAnsi="Verdana" w:cstheme="minorHAnsi"/>
          <w:bCs/>
          <w:w w:val="105"/>
          <w:sz w:val="22"/>
          <w:szCs w:val="22"/>
        </w:rPr>
        <w:t>.</w:t>
      </w:r>
    </w:p>
    <w:p w14:paraId="2D6E5A51" w14:textId="77777777" w:rsidR="00885D57" w:rsidRDefault="00885D57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45E4F2CA" w14:textId="1B01C1A3" w:rsidR="00C726B0" w:rsidRPr="0028115A" w:rsidRDefault="00C726B0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28115A">
        <w:rPr>
          <w:rFonts w:ascii="Verdana" w:hAnsi="Verdana" w:cstheme="minorHAnsi"/>
          <w:b/>
          <w:w w:val="105"/>
          <w:sz w:val="22"/>
          <w:szCs w:val="22"/>
        </w:rPr>
        <w:t xml:space="preserve">Art. </w:t>
      </w:r>
      <w:r w:rsidR="00D723F2" w:rsidRPr="0028115A">
        <w:rPr>
          <w:rFonts w:ascii="Verdana" w:hAnsi="Verdana" w:cstheme="minorHAnsi"/>
          <w:b/>
          <w:w w:val="105"/>
          <w:sz w:val="22"/>
          <w:szCs w:val="22"/>
        </w:rPr>
        <w:t>2</w:t>
      </w:r>
    </w:p>
    <w:p w14:paraId="7B431655" w14:textId="7846EE73" w:rsidR="00C726B0" w:rsidRDefault="00C726B0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28115A">
        <w:rPr>
          <w:rFonts w:ascii="Verdana" w:hAnsi="Verdana" w:cstheme="minorHAnsi"/>
          <w:b/>
          <w:w w:val="105"/>
          <w:sz w:val="22"/>
          <w:szCs w:val="22"/>
        </w:rPr>
        <w:t xml:space="preserve">Figure di riferimento per l’attuazione </w:t>
      </w:r>
      <w:r w:rsidR="00B65AF6">
        <w:rPr>
          <w:rFonts w:ascii="Verdana" w:hAnsi="Verdana" w:cstheme="minorHAnsi"/>
          <w:b/>
          <w:w w:val="105"/>
          <w:sz w:val="22"/>
          <w:szCs w:val="22"/>
        </w:rPr>
        <w:t>dell’accordo</w:t>
      </w:r>
    </w:p>
    <w:p w14:paraId="5436B07B" w14:textId="77777777" w:rsidR="00E321E1" w:rsidRPr="0028115A" w:rsidRDefault="00E321E1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40A20DB0" w14:textId="01A2214B" w:rsidR="00C5737C" w:rsidRPr="0028115A" w:rsidRDefault="00C726B0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>Ai fini della corretta applicazione di quanto previsto ne</w:t>
      </w:r>
      <w:r w:rsidR="00821551" w:rsidRPr="0028115A">
        <w:rPr>
          <w:rFonts w:ascii="Verdana" w:hAnsi="Verdana" w:cstheme="minorHAnsi"/>
          <w:bCs/>
          <w:w w:val="105"/>
          <w:sz w:val="22"/>
          <w:szCs w:val="22"/>
        </w:rPr>
        <w:t>l</w:t>
      </w:r>
      <w:r w:rsidR="00B65AF6">
        <w:rPr>
          <w:rFonts w:ascii="Verdana" w:hAnsi="Verdana" w:cstheme="minorHAnsi"/>
          <w:bCs/>
          <w:w w:val="105"/>
          <w:sz w:val="22"/>
          <w:szCs w:val="22"/>
        </w:rPr>
        <w:t>l’accordo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, </w:t>
      </w:r>
      <w:r w:rsidR="000A497A" w:rsidRPr="0028115A">
        <w:rPr>
          <w:rFonts w:ascii="Verdana" w:hAnsi="Verdana" w:cstheme="minorHAnsi"/>
          <w:bCs/>
          <w:w w:val="105"/>
          <w:sz w:val="22"/>
          <w:szCs w:val="22"/>
        </w:rPr>
        <w:t>l</w:t>
      </w:r>
      <w:r w:rsidR="00551453" w:rsidRPr="0028115A">
        <w:rPr>
          <w:rFonts w:ascii="Verdana" w:hAnsi="Verdana" w:cstheme="minorHAnsi"/>
          <w:bCs/>
          <w:w w:val="105"/>
          <w:sz w:val="22"/>
          <w:szCs w:val="22"/>
        </w:rPr>
        <w:t>a</w:t>
      </w:r>
      <w:r w:rsidR="000A497A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figur</w:t>
      </w:r>
      <w:r w:rsidR="00551453" w:rsidRPr="0028115A">
        <w:rPr>
          <w:rFonts w:ascii="Verdana" w:hAnsi="Verdana" w:cstheme="minorHAnsi"/>
          <w:bCs/>
          <w:w w:val="105"/>
          <w:sz w:val="22"/>
          <w:szCs w:val="22"/>
        </w:rPr>
        <w:t>a</w:t>
      </w:r>
      <w:r w:rsidR="000A497A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di riferimento per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ciascuna delle Parti </w:t>
      </w:r>
      <w:r w:rsidR="00551453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è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un proprio </w:t>
      </w:r>
      <w:r w:rsidRPr="0028115A">
        <w:rPr>
          <w:rFonts w:ascii="Verdana" w:hAnsi="Verdana" w:cstheme="minorHAnsi"/>
          <w:b/>
          <w:w w:val="105"/>
          <w:sz w:val="22"/>
          <w:szCs w:val="22"/>
        </w:rPr>
        <w:t>Responsabile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preposto alla gestione dei rapporti e delle comunicazioni tra le Parti</w:t>
      </w:r>
      <w:r w:rsidR="00156FA2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e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>responsabile</w:t>
      </w:r>
      <w:r w:rsidR="00156FA2" w:rsidRPr="0028115A">
        <w:rPr>
          <w:rFonts w:ascii="Verdana" w:hAnsi="Verdana" w:cstheme="minorHAnsi"/>
          <w:bCs/>
          <w:w w:val="105"/>
          <w:sz w:val="22"/>
          <w:szCs w:val="22"/>
        </w:rPr>
        <w:t>, altresì</w:t>
      </w:r>
      <w:r w:rsidR="00551453" w:rsidRPr="0028115A">
        <w:rPr>
          <w:rFonts w:ascii="Verdana" w:hAnsi="Verdana" w:cstheme="minorHAnsi"/>
          <w:bCs/>
          <w:w w:val="105"/>
          <w:sz w:val="22"/>
          <w:szCs w:val="22"/>
        </w:rPr>
        <w:t>,</w:t>
      </w:r>
      <w:r w:rsidR="00C5737C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della corretta esecuzione dell’accordo </w:t>
      </w:r>
      <w:r w:rsidR="00AC25EC" w:rsidRPr="0028115A">
        <w:rPr>
          <w:rFonts w:ascii="Verdana" w:hAnsi="Verdana" w:cstheme="minorHAnsi"/>
          <w:bCs/>
          <w:w w:val="105"/>
          <w:sz w:val="22"/>
          <w:szCs w:val="22"/>
        </w:rPr>
        <w:t>a</w:t>
      </w:r>
      <w:r w:rsidR="00C5737C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nche in riferimento alle regole di sicurezza tecnico-organizzative. </w:t>
      </w:r>
    </w:p>
    <w:p w14:paraId="75E3742C" w14:textId="05B31529" w:rsidR="00B20EB6" w:rsidRPr="0028115A" w:rsidRDefault="00C726B0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I nominativi e i recapiti delle figure di riferimento per l’attuazione </w:t>
      </w:r>
      <w:r w:rsidR="00B65AF6">
        <w:rPr>
          <w:rFonts w:ascii="Verdana" w:hAnsi="Verdana" w:cstheme="minorHAnsi"/>
          <w:bCs/>
          <w:w w:val="105"/>
          <w:sz w:val="22"/>
          <w:szCs w:val="22"/>
        </w:rPr>
        <w:t>dell’accordo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s</w:t>
      </w:r>
      <w:r w:rsidR="00446780" w:rsidRPr="0028115A">
        <w:rPr>
          <w:rFonts w:ascii="Verdana" w:hAnsi="Verdana" w:cstheme="minorHAnsi"/>
          <w:bCs/>
          <w:w w:val="105"/>
          <w:sz w:val="22"/>
          <w:szCs w:val="22"/>
        </w:rPr>
        <w:t>ono</w:t>
      </w:r>
      <w:r w:rsidR="00B20EB6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: </w:t>
      </w:r>
    </w:p>
    <w:p w14:paraId="35ACB090" w14:textId="1AB45753" w:rsidR="00B20EB6" w:rsidRPr="0028115A" w:rsidRDefault="00B20EB6" w:rsidP="004C271D">
      <w:pPr>
        <w:spacing w:line="360" w:lineRule="auto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>per la Procura</w:t>
      </w:r>
      <w:r w:rsidR="00A52BA8">
        <w:rPr>
          <w:rFonts w:ascii="Verdana" w:hAnsi="Verdana" w:cstheme="minorHAnsi"/>
          <w:bCs/>
          <w:w w:val="105"/>
          <w:sz w:val="22"/>
          <w:szCs w:val="22"/>
        </w:rPr>
        <w:tab/>
      </w:r>
      <w:sdt>
        <w:sdtPr>
          <w:rPr>
            <w:rFonts w:ascii="Verdana" w:hAnsi="Verdana" w:cstheme="minorHAnsi"/>
            <w:bCs/>
            <w:w w:val="105"/>
            <w:sz w:val="22"/>
            <w:szCs w:val="22"/>
          </w:rPr>
          <w:id w:val="1767196201"/>
          <w:placeholder>
            <w:docPart w:val="0EAF82C36B214D45AC40093B05FFFC22"/>
          </w:placeholder>
          <w15:color w:val="FF0000"/>
          <w:text/>
        </w:sdtPr>
        <w:sdtEndPr/>
        <w:sdtContent>
          <w:r w:rsidR="00AE31AF">
            <w:rPr>
              <w:rFonts w:ascii="Verdana" w:hAnsi="Verdana" w:cstheme="minorHAnsi"/>
              <w:bCs/>
              <w:w w:val="105"/>
              <w:sz w:val="22"/>
              <w:szCs w:val="22"/>
            </w:rPr>
            <w:t xml:space="preserve">Dott. </w:t>
          </w:r>
          <w:r w:rsidR="001924C3">
            <w:rPr>
              <w:rFonts w:ascii="Verdana" w:hAnsi="Verdana" w:cstheme="minorHAnsi"/>
              <w:bCs/>
              <w:w w:val="105"/>
              <w:sz w:val="22"/>
              <w:szCs w:val="22"/>
            </w:rPr>
            <w:t>TRAMACERE Simone</w:t>
          </w:r>
        </w:sdtContent>
      </w:sdt>
    </w:p>
    <w:p w14:paraId="3A5017F9" w14:textId="7E65E256" w:rsidR="0080181E" w:rsidRPr="0028115A" w:rsidRDefault="0080181E" w:rsidP="004C271D">
      <w:pPr>
        <w:spacing w:line="360" w:lineRule="auto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per l’Ente </w:t>
      </w:r>
      <w:r w:rsidR="00A52BA8">
        <w:rPr>
          <w:rFonts w:ascii="Verdana" w:hAnsi="Verdana" w:cstheme="minorHAnsi"/>
          <w:bCs/>
          <w:w w:val="105"/>
          <w:sz w:val="22"/>
          <w:szCs w:val="22"/>
        </w:rPr>
        <w:tab/>
      </w:r>
      <w:r w:rsidR="00A52BA8">
        <w:rPr>
          <w:rFonts w:ascii="Verdana" w:hAnsi="Verdana" w:cstheme="minorHAnsi"/>
          <w:bCs/>
          <w:w w:val="105"/>
          <w:sz w:val="22"/>
          <w:szCs w:val="22"/>
        </w:rPr>
        <w:tab/>
      </w:r>
      <w:sdt>
        <w:sdtPr>
          <w:rPr>
            <w:rFonts w:ascii="Verdana" w:hAnsi="Verdana" w:cstheme="minorHAnsi"/>
            <w:bCs/>
            <w:w w:val="105"/>
            <w:sz w:val="22"/>
            <w:szCs w:val="22"/>
          </w:rPr>
          <w:id w:val="-1013846870"/>
          <w:placeholder>
            <w:docPart w:val="4B72E058502E4F8FAD54FB5BAF1736B7"/>
          </w:placeholder>
          <w15:color w:val="FF0000"/>
          <w:text/>
        </w:sdtPr>
        <w:sdtEndPr/>
        <w:sdtContent>
          <w:r w:rsidR="00450E1B">
            <w:rPr>
              <w:rFonts w:ascii="Verdana" w:hAnsi="Verdana" w:cstheme="minorHAnsi"/>
              <w:bCs/>
              <w:w w:val="105"/>
              <w:sz w:val="22"/>
              <w:szCs w:val="22"/>
            </w:rPr>
            <w:t>Dott.ssa GRIVET FETA’ Silvia</w:t>
          </w:r>
        </w:sdtContent>
      </w:sdt>
    </w:p>
    <w:p w14:paraId="4C9E68B3" w14:textId="5476167A" w:rsidR="00C726B0" w:rsidRPr="0028115A" w:rsidRDefault="0080181E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>E</w:t>
      </w:r>
      <w:r w:rsidR="00C726B0" w:rsidRPr="0028115A">
        <w:rPr>
          <w:rFonts w:ascii="Verdana" w:hAnsi="Verdana" w:cstheme="minorHAnsi"/>
          <w:bCs/>
          <w:w w:val="105"/>
          <w:sz w:val="22"/>
          <w:szCs w:val="22"/>
        </w:rPr>
        <w:t>ventuali modifiche delle figure di riferimento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  <w:r w:rsidR="008D073F">
        <w:rPr>
          <w:rFonts w:ascii="Verdana" w:hAnsi="Verdana" w:cstheme="minorHAnsi"/>
          <w:bCs/>
          <w:w w:val="105"/>
          <w:sz w:val="22"/>
          <w:szCs w:val="22"/>
        </w:rPr>
        <w:t>dovranno essere te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>mpestivamente comunicate</w:t>
      </w:r>
      <w:r w:rsidR="001E2466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tra le parti</w:t>
      </w:r>
      <w:r w:rsidR="00E40014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senza necessità di ulteriore adeguamento del presente</w:t>
      </w:r>
      <w:r w:rsidR="00C1152C">
        <w:rPr>
          <w:rFonts w:ascii="Verdana" w:hAnsi="Verdana" w:cstheme="minorHAnsi"/>
          <w:bCs/>
          <w:w w:val="105"/>
          <w:sz w:val="22"/>
          <w:szCs w:val="22"/>
        </w:rPr>
        <w:t xml:space="preserve"> accordo</w:t>
      </w:r>
      <w:r w:rsidR="00E40014" w:rsidRPr="0028115A">
        <w:rPr>
          <w:rFonts w:ascii="Verdana" w:hAnsi="Verdana" w:cstheme="minorHAnsi"/>
          <w:bCs/>
          <w:w w:val="105"/>
          <w:sz w:val="22"/>
          <w:szCs w:val="22"/>
        </w:rPr>
        <w:t>.</w:t>
      </w:r>
    </w:p>
    <w:p w14:paraId="26A55DC1" w14:textId="7D8B8F91" w:rsidR="00821551" w:rsidRPr="0028115A" w:rsidRDefault="00821551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28115A">
        <w:rPr>
          <w:rFonts w:ascii="Verdana" w:hAnsi="Verdana" w:cstheme="minorHAnsi"/>
          <w:b/>
          <w:w w:val="105"/>
          <w:sz w:val="22"/>
          <w:szCs w:val="22"/>
        </w:rPr>
        <w:lastRenderedPageBreak/>
        <w:t>Art. 3</w:t>
      </w:r>
    </w:p>
    <w:p w14:paraId="310A7255" w14:textId="511D3E84" w:rsidR="00821551" w:rsidRDefault="00821551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28115A">
        <w:rPr>
          <w:rFonts w:ascii="Verdana" w:hAnsi="Verdana" w:cstheme="minorHAnsi"/>
          <w:b/>
          <w:w w:val="105"/>
          <w:sz w:val="22"/>
          <w:szCs w:val="22"/>
        </w:rPr>
        <w:t>Modalità di fornitura de</w:t>
      </w:r>
      <w:r w:rsidR="00C1152C">
        <w:rPr>
          <w:rFonts w:ascii="Verdana" w:hAnsi="Verdana" w:cstheme="minorHAnsi"/>
          <w:b/>
          <w:w w:val="105"/>
          <w:sz w:val="22"/>
          <w:szCs w:val="22"/>
        </w:rPr>
        <w:t>l servizio</w:t>
      </w:r>
    </w:p>
    <w:p w14:paraId="69F43401" w14:textId="77777777" w:rsidR="00E321E1" w:rsidRPr="0028115A" w:rsidRDefault="00E321E1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78D0E9B6" w14:textId="38AEBBEF" w:rsidR="00821551" w:rsidRPr="0028115A" w:rsidRDefault="00821551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In linea con quanto previsto dalla normativa in materia di casellario e nel rispetto </w:t>
      </w:r>
      <w:r w:rsidR="00194B1F" w:rsidRPr="0028115A">
        <w:rPr>
          <w:rFonts w:ascii="Verdana" w:hAnsi="Verdana" w:cstheme="minorHAnsi"/>
          <w:bCs/>
          <w:w w:val="105"/>
          <w:sz w:val="22"/>
          <w:szCs w:val="22"/>
        </w:rPr>
        <w:t>di quella sul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trattamento dei dati, a seguito della richiesta di certificazione,</w:t>
      </w:r>
      <w:r w:rsidR="00194B1F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la Procura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provvede a censire per </w:t>
      </w:r>
      <w:r w:rsidR="00194B1F" w:rsidRPr="0028115A">
        <w:rPr>
          <w:rFonts w:ascii="Verdana" w:hAnsi="Verdana" w:cstheme="minorHAnsi"/>
          <w:bCs/>
          <w:w w:val="105"/>
          <w:sz w:val="22"/>
          <w:szCs w:val="22"/>
        </w:rPr>
        <w:t>l’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Ente </w:t>
      </w:r>
      <w:r w:rsidR="00194B1F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fruitore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uno o più </w:t>
      </w:r>
      <w:r w:rsidR="00C1152C">
        <w:rPr>
          <w:rFonts w:ascii="Verdana" w:hAnsi="Verdana" w:cstheme="minorHAnsi"/>
          <w:bCs/>
          <w:w w:val="105"/>
          <w:sz w:val="22"/>
          <w:szCs w:val="22"/>
        </w:rPr>
        <w:t>utenti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che, dopo la prescritta registrazione e la necessaria autenticazione tramite SPID/CIE/CNS potr</w:t>
      </w:r>
      <w:r w:rsidR="004E0417" w:rsidRPr="0028115A">
        <w:rPr>
          <w:rFonts w:ascii="Verdana" w:hAnsi="Verdana" w:cstheme="minorHAnsi"/>
          <w:bCs/>
          <w:w w:val="105"/>
          <w:sz w:val="22"/>
          <w:szCs w:val="22"/>
        </w:rPr>
        <w:t>anno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accedere direttamente al sistema ed effettuare in autonomia le</w:t>
      </w:r>
      <w:r w:rsidR="00C1152C">
        <w:rPr>
          <w:rFonts w:ascii="Verdana" w:hAnsi="Verdana" w:cstheme="minorHAnsi"/>
          <w:bCs/>
          <w:w w:val="105"/>
          <w:sz w:val="22"/>
          <w:szCs w:val="22"/>
        </w:rPr>
        <w:t xml:space="preserve"> richieste di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certificazioni multiple.</w:t>
      </w:r>
      <w:r w:rsidR="0094449B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Le modalità operative sono contenute nel manuale utente disponibile </w:t>
      </w:r>
      <w:r w:rsidR="00FF0BF4">
        <w:rPr>
          <w:rFonts w:ascii="Verdana" w:hAnsi="Verdana" w:cstheme="minorHAnsi"/>
          <w:bCs/>
          <w:w w:val="105"/>
          <w:sz w:val="22"/>
          <w:szCs w:val="22"/>
        </w:rPr>
        <w:t>al seguente indirizzo</w:t>
      </w:r>
      <w:r w:rsidR="00EF1D77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</w:p>
    <w:p w14:paraId="1FC1FC43" w14:textId="77777777" w:rsidR="00885D57" w:rsidRDefault="00885D57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359A3083" w14:textId="27CA87A1" w:rsidR="00821551" w:rsidRPr="0028115A" w:rsidRDefault="000106CA" w:rsidP="0028115A">
      <w:pPr>
        <w:spacing w:line="276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28115A">
        <w:rPr>
          <w:rFonts w:ascii="Verdana" w:hAnsi="Verdana" w:cstheme="minorHAnsi"/>
          <w:b/>
          <w:w w:val="105"/>
          <w:sz w:val="22"/>
          <w:szCs w:val="22"/>
        </w:rPr>
        <w:t>Art.4</w:t>
      </w:r>
    </w:p>
    <w:p w14:paraId="3551EE69" w14:textId="587BF356" w:rsidR="000945D8" w:rsidRDefault="00C1152C" w:rsidP="0028115A">
      <w:pPr>
        <w:spacing w:line="276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>
        <w:rPr>
          <w:rFonts w:ascii="Verdana" w:hAnsi="Verdana" w:cstheme="minorHAnsi"/>
          <w:b/>
          <w:w w:val="105"/>
          <w:sz w:val="22"/>
          <w:szCs w:val="22"/>
        </w:rPr>
        <w:t>Finalità</w:t>
      </w:r>
      <w:r w:rsidR="000945D8" w:rsidRPr="0028115A">
        <w:rPr>
          <w:rFonts w:ascii="Verdana" w:hAnsi="Verdana" w:cstheme="minorHAnsi"/>
          <w:b/>
          <w:w w:val="105"/>
          <w:sz w:val="22"/>
          <w:szCs w:val="22"/>
        </w:rPr>
        <w:t xml:space="preserve"> per l’acquisizione diretta dei certificati</w:t>
      </w:r>
      <w:r>
        <w:rPr>
          <w:rFonts w:ascii="Verdana" w:hAnsi="Verdana" w:cstheme="minorHAnsi"/>
          <w:b/>
          <w:w w:val="105"/>
          <w:sz w:val="22"/>
          <w:szCs w:val="22"/>
        </w:rPr>
        <w:t xml:space="preserve"> del casellario giudiziale</w:t>
      </w:r>
    </w:p>
    <w:p w14:paraId="26331671" w14:textId="77777777" w:rsidR="00E321E1" w:rsidRPr="0028115A" w:rsidRDefault="00E321E1" w:rsidP="0028115A">
      <w:pPr>
        <w:spacing w:line="276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589D241F" w14:textId="5DE5135B" w:rsidR="000106CA" w:rsidRDefault="000106CA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L’ente fruitore </w:t>
      </w:r>
      <w:r w:rsidR="00C1152C">
        <w:rPr>
          <w:rFonts w:ascii="Verdana" w:hAnsi="Verdana" w:cstheme="minorHAnsi"/>
          <w:bCs/>
          <w:w w:val="105"/>
          <w:sz w:val="22"/>
          <w:szCs w:val="22"/>
        </w:rPr>
        <w:t xml:space="preserve">individua obbligatoriamente </w:t>
      </w:r>
      <w:r w:rsidRPr="0028115A">
        <w:rPr>
          <w:rFonts w:ascii="Verdana" w:hAnsi="Verdana" w:cstheme="minorHAnsi"/>
          <w:bCs/>
          <w:w w:val="105"/>
          <w:sz w:val="22"/>
          <w:szCs w:val="22"/>
        </w:rPr>
        <w:t xml:space="preserve">le finalità </w:t>
      </w:r>
      <w:r w:rsidR="003A3AA7">
        <w:rPr>
          <w:rFonts w:ascii="Verdana" w:hAnsi="Verdana" w:cstheme="minorHAnsi"/>
          <w:bCs/>
          <w:w w:val="105"/>
          <w:sz w:val="22"/>
          <w:szCs w:val="22"/>
        </w:rPr>
        <w:t>nell’ambito delle</w:t>
      </w:r>
      <w:r w:rsidR="00D87843" w:rsidRPr="0028115A">
        <w:rPr>
          <w:rFonts w:ascii="Verdana" w:hAnsi="Verdana" w:cstheme="minorHAnsi"/>
          <w:bCs/>
          <w:w w:val="105"/>
          <w:sz w:val="22"/>
          <w:szCs w:val="22"/>
        </w:rPr>
        <w:t xml:space="preserve"> tabell</w:t>
      </w:r>
      <w:r w:rsidR="003A3AA7">
        <w:rPr>
          <w:rFonts w:ascii="Verdana" w:hAnsi="Verdana" w:cstheme="minorHAnsi"/>
          <w:bCs/>
          <w:w w:val="105"/>
          <w:sz w:val="22"/>
          <w:szCs w:val="22"/>
        </w:rPr>
        <w:t>e sottostanti.</w:t>
      </w:r>
    </w:p>
    <w:p w14:paraId="31C4B1E7" w14:textId="77777777" w:rsidR="00CB0B25" w:rsidRPr="0028115A" w:rsidRDefault="00CB0B25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6449"/>
        <w:gridCol w:w="1623"/>
      </w:tblGrid>
      <w:tr w:rsidR="000F0D27" w:rsidRPr="000F0D27" w14:paraId="3B362266" w14:textId="77777777" w:rsidTr="00B46CC9">
        <w:trPr>
          <w:trHeight w:val="87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F3D79" w14:textId="4C9AEC32" w:rsidR="000F0D27" w:rsidRPr="000F0D27" w:rsidRDefault="000F0D27" w:rsidP="000F0D27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Tabella </w:t>
            </w:r>
            <w:r w:rsidR="007B2FD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delle finalità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 del </w:t>
            </w:r>
            <w:r w:rsidR="007B2FD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c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ertificato </w:t>
            </w:r>
            <w:r w:rsidR="007B2FD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richiesto ai sensi dell’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art. 28 comma 3 d.P.R. 313/2002 </w:t>
            </w:r>
          </w:p>
        </w:tc>
      </w:tr>
      <w:tr w:rsidR="00B46CC9" w:rsidRPr="000F0D27" w14:paraId="0BBB8171" w14:textId="77777777" w:rsidTr="006303AE">
        <w:trPr>
          <w:trHeight w:val="495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27BEC" w14:textId="77777777" w:rsidR="000F0D27" w:rsidRPr="000F0D27" w:rsidRDefault="000F0D27" w:rsidP="000F0D27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>Descrizione casi d'uso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8D08B" w14:textId="77777777" w:rsidR="000F0D27" w:rsidRPr="000F0D27" w:rsidRDefault="000F0D27" w:rsidP="000F0D27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>Riferimenti normativi per trattamento dati giudiziari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F1DB8" w14:textId="77777777" w:rsidR="00A515D7" w:rsidRDefault="00A515D7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  <w:t xml:space="preserve">Barrare con una X </w:t>
            </w:r>
          </w:p>
          <w:p w14:paraId="45954D19" w14:textId="37DE5C7E" w:rsidR="000F0D27" w:rsidRPr="000F0D27" w:rsidRDefault="00A515D7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  <w:t>per la scelta finalità</w:t>
            </w:r>
          </w:p>
        </w:tc>
      </w:tr>
      <w:tr w:rsidR="00B46CC9" w:rsidRPr="000F0D27" w14:paraId="4D734F31" w14:textId="77777777" w:rsidTr="006303AE">
        <w:trPr>
          <w:trHeight w:val="765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178DC" w14:textId="77777777" w:rsidR="000F0D27" w:rsidRPr="000F0D27" w:rsidRDefault="000F0D27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 xml:space="preserve">GARE D’APPALTO 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65B3A" w14:textId="77777777" w:rsidR="000F0D27" w:rsidRPr="000F0D27" w:rsidRDefault="000F0D27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Art. 2 octies comma 3 lett. i) decreto legislativo 196/2003: l'accertamento del requisito di idoneità' morale di coloro che intendono partecipare a gare d'appalto, in adempimento di quanto previsto dalle vigenti normative in materia di appalti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6889A" w14:textId="62E9CC76" w:rsidR="000F0D27" w:rsidRPr="000F0D27" w:rsidRDefault="00B0089E" w:rsidP="00A52BA8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it-IT" w:bidi="ar-SA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56"/>
                  <w:szCs w:val="56"/>
                  <w:lang w:eastAsia="it-IT" w:bidi="ar-SA"/>
                </w:rPr>
                <w:id w:val="-472987075"/>
                <w15:color w:val="0000FF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sdtContent>
            </w:sdt>
          </w:p>
        </w:tc>
      </w:tr>
      <w:tr w:rsidR="00D139D1" w:rsidRPr="000F0D27" w14:paraId="71572E52" w14:textId="77777777" w:rsidTr="00414E1E">
        <w:trPr>
          <w:trHeight w:val="825"/>
        </w:trPr>
        <w:tc>
          <w:tcPr>
            <w:tcW w:w="808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B1DD12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 xml:space="preserve">RILASCIO DOCUMENTI 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AE650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- Art. 2 sexies comma 2 lett. b) decreto legislativo 196/2003: b) tenuta degli atti e dei registri dello stato civile, delle anagrafi della popolazione residente in Italia e dei cittadini italiani residenti all'estero, e delle liste elettorali, nonché rilascio di documenti di riconoscimento o di viaggio o cambiamento delle generalità;</w:t>
            </w:r>
          </w:p>
        </w:tc>
        <w:tc>
          <w:tcPr>
            <w:tcW w:w="843" w:type="pct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14:paraId="1B3B6F4A" w14:textId="7906899E" w:rsidR="00D139D1" w:rsidRDefault="00B0089E" w:rsidP="00A52BA8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56"/>
                <w:szCs w:val="56"/>
                <w:lang w:eastAsia="it-IT" w:bidi="ar-SA"/>
              </w:rPr>
            </w:pP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56"/>
                  <w:szCs w:val="56"/>
                  <w:lang w:eastAsia="it-IT" w:bidi="ar-SA"/>
                </w:rPr>
                <w:id w:val="2091498097"/>
                <w15:color w:val="0000FF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sdtContent>
            </w:sdt>
          </w:p>
          <w:p w14:paraId="55CA299B" w14:textId="77777777" w:rsidR="00D139D1" w:rsidRDefault="00D139D1" w:rsidP="00D139D1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it-IT" w:bidi="ar-SA"/>
              </w:rPr>
            </w:pPr>
          </w:p>
          <w:p w14:paraId="042803DC" w14:textId="77777777" w:rsidR="00D139D1" w:rsidRDefault="00D139D1" w:rsidP="00D139D1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it-IT" w:bidi="ar-SA"/>
              </w:rPr>
            </w:pPr>
          </w:p>
          <w:p w14:paraId="72E25EAE" w14:textId="59D7D114" w:rsidR="00D139D1" w:rsidRPr="000F0D27" w:rsidRDefault="00D139D1" w:rsidP="00D139D1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it-IT" w:bidi="ar-SA"/>
              </w:rPr>
            </w:pPr>
          </w:p>
        </w:tc>
      </w:tr>
      <w:tr w:rsidR="00D139D1" w:rsidRPr="000F0D27" w14:paraId="2F7A0BB8" w14:textId="77777777" w:rsidTr="00414E1E">
        <w:trPr>
          <w:trHeight w:val="690"/>
        </w:trPr>
        <w:tc>
          <w:tcPr>
            <w:tcW w:w="808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98FC65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</w:p>
        </w:tc>
        <w:tc>
          <w:tcPr>
            <w:tcW w:w="334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0178B3A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- Art. 2 sexies comma 2 lett. e) decreto legislativo 196/2003: e) cittadinanza, immigrazione, asilo, condizione dello straniero e del profugo, stato di rifugiato;</w:t>
            </w:r>
          </w:p>
        </w:tc>
        <w:tc>
          <w:tcPr>
            <w:tcW w:w="84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5166D" w14:textId="1C80C568" w:rsidR="00D139D1" w:rsidRPr="001970DF" w:rsidRDefault="00D139D1" w:rsidP="001970DF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56"/>
                <w:szCs w:val="56"/>
                <w:lang w:eastAsia="it-IT" w:bidi="ar-SA"/>
              </w:rPr>
            </w:pPr>
          </w:p>
        </w:tc>
      </w:tr>
      <w:tr w:rsidR="00B46CC9" w:rsidRPr="000F0D27" w14:paraId="09179F44" w14:textId="77777777" w:rsidTr="006303AE">
        <w:trPr>
          <w:trHeight w:val="690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06D8E" w14:textId="77777777" w:rsidR="000F0D27" w:rsidRPr="000F0D27" w:rsidRDefault="000F0D27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 xml:space="preserve">RILASCIO AUTORIZZAZIONI /CONCESSIONI/ EROGAZIONE FONDI /SUSSIDI </w:t>
            </w:r>
          </w:p>
        </w:tc>
        <w:tc>
          <w:tcPr>
            <w:tcW w:w="3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7DE05" w14:textId="77777777" w:rsidR="000F0D27" w:rsidRPr="000F0D27" w:rsidRDefault="000F0D27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- Art. 2 sexies comma 2 lett. m) decreto legislativo 196/2003: m) concessione, liquidazione, modifica e revoca di benefici economici, agevolazioni, elargizioni, altri emolumenti e abilitazioni;</w:t>
            </w:r>
          </w:p>
        </w:tc>
        <w:sdt>
          <w:sdtPr>
            <w:rPr>
              <w:rFonts w:ascii="Arial" w:eastAsia="Times New Roman" w:hAnsi="Arial" w:cs="Arial"/>
              <w:color w:val="000000"/>
              <w:kern w:val="0"/>
              <w:sz w:val="56"/>
              <w:szCs w:val="56"/>
              <w:lang w:eastAsia="it-IT" w:bidi="ar-SA"/>
            </w:rPr>
            <w:id w:val="1395388544"/>
            <w15:color w:val="0000FF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3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bottom"/>
                <w:hideMark/>
              </w:tcPr>
              <w:p w14:paraId="21AD1BFE" w14:textId="78CD36BA" w:rsidR="000F0D27" w:rsidRPr="001970DF" w:rsidRDefault="00B0089E" w:rsidP="001970DF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000000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tc>
          </w:sdtContent>
        </w:sdt>
      </w:tr>
      <w:tr w:rsidR="00D139D1" w:rsidRPr="000F0D27" w14:paraId="138ADC13" w14:textId="77777777" w:rsidTr="00120BFE">
        <w:trPr>
          <w:trHeight w:val="1245"/>
        </w:trPr>
        <w:tc>
          <w:tcPr>
            <w:tcW w:w="8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5ABD2" w14:textId="1FBC0D4C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 xml:space="preserve">RAPPORTI DI LAVORO 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D995E" w14:textId="1D8FA198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 xml:space="preserve">- Art. 2 sexies comma 2 lettera </w:t>
            </w:r>
            <w:r w:rsidR="00FB71F9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d</w:t>
            </w: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d) decreto legislativo n. 196/2003  instaurazione, gestione ed estinzione, di rapporti di lavoro di qualunque tipo, anche non retribuito o onorario, e di altre forme di impiego, materia sindacale, occupazione e collocamento obbligatorio, previdenza e assistenza, tutela delle minoranze e pari opportunità nell'ambito dei rapporti di lavoro, adempimento degli obblighi retributivi, fiscali e contabili, igiene e sicurezza del lavoro o di sicurezza o salute della popolazione, accertamento della responsabilità civile, disciplinare e contabile, attività ispettiva.</w:t>
            </w:r>
          </w:p>
        </w:tc>
        <w:tc>
          <w:tcPr>
            <w:tcW w:w="843" w:type="pct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sdt>
            <w:sdtPr>
              <w:rPr>
                <w:rFonts w:ascii="Arial" w:eastAsia="Times New Roman" w:hAnsi="Arial" w:cs="Arial"/>
                <w:color w:val="000000"/>
                <w:kern w:val="0"/>
                <w:sz w:val="56"/>
                <w:szCs w:val="56"/>
                <w:lang w:eastAsia="it-IT" w:bidi="ar-SA"/>
              </w:rPr>
              <w:id w:val="185330427"/>
              <w15:color w:val="0000FF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515471" w14:textId="2D828D9B" w:rsidR="00D139D1" w:rsidRDefault="00B0089E" w:rsidP="001970DF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000000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sdtContent>
          </w:sdt>
          <w:p w14:paraId="3F05D272" w14:textId="77777777" w:rsidR="00D139D1" w:rsidRDefault="00D139D1" w:rsidP="00D139D1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it-IT" w:bidi="ar-SA"/>
              </w:rPr>
            </w:pPr>
          </w:p>
          <w:p w14:paraId="5874411C" w14:textId="77777777" w:rsidR="00D139D1" w:rsidRDefault="00D139D1" w:rsidP="00D139D1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it-IT" w:bidi="ar-SA"/>
              </w:rPr>
            </w:pPr>
          </w:p>
          <w:p w14:paraId="19C59F41" w14:textId="77777777" w:rsidR="00D139D1" w:rsidRPr="00D139D1" w:rsidRDefault="00D139D1" w:rsidP="00D139D1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it-IT" w:bidi="ar-SA"/>
              </w:rPr>
            </w:pPr>
          </w:p>
          <w:p w14:paraId="09516B37" w14:textId="1301AFF2" w:rsidR="00D139D1" w:rsidRPr="00D139D1" w:rsidRDefault="00D139D1" w:rsidP="00D139D1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D139D1" w:rsidRPr="000F0D27" w14:paraId="3309F76A" w14:textId="77777777" w:rsidTr="00450E1B">
        <w:trPr>
          <w:trHeight w:val="1245"/>
        </w:trPr>
        <w:tc>
          <w:tcPr>
            <w:tcW w:w="8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97621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5B6CA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- Art. 2 octies comma 3 lettera a) decreto legislativo n. 196/2003 l'adempimento di obblighi e l'esercizio di diritti da parte del titolare o dell'interessato in materia di diritto del lavoro o comunque nell'ambito dei rapporti di lavoro, nei limiti stabiliti da leggi, regolamenti e contratti collettivi, secondo quanto previsto dagli articoli 9, paragrafo 2, lettera b), e 88 del GD.P.R.</w:t>
            </w:r>
          </w:p>
        </w:tc>
        <w:tc>
          <w:tcPr>
            <w:tcW w:w="84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24550" w14:textId="505AD4BF" w:rsidR="00D139D1" w:rsidRPr="001970DF" w:rsidRDefault="00D139D1" w:rsidP="001970DF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56"/>
                <w:szCs w:val="56"/>
                <w:lang w:eastAsia="it-IT" w:bidi="ar-SA"/>
              </w:rPr>
            </w:pPr>
          </w:p>
        </w:tc>
      </w:tr>
      <w:tr w:rsidR="00D139D1" w:rsidRPr="000F0D27" w14:paraId="42BF5926" w14:textId="77777777" w:rsidTr="00450E1B">
        <w:trPr>
          <w:trHeight w:val="1590"/>
        </w:trPr>
        <w:tc>
          <w:tcPr>
            <w:tcW w:w="8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55FF9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lastRenderedPageBreak/>
              <w:t>VERIFICA REQUISITI ONORABILITA’, SOGGETTIVI, INTERDITTIVI</w:t>
            </w:r>
          </w:p>
        </w:tc>
        <w:tc>
          <w:tcPr>
            <w:tcW w:w="3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F8B5A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 - Art. 2 sexies comma 2 lettera n) decreto legislativo n. 196/2003 conferimento di onorificenze e ricompense, riconoscimento della personalità giuridica di associazioni, fondazioni ed enti, anche di culto, accertamento dei requisiti di onorabilità e di professionalità per le nomine, per i profili di competenza del soggetto pubblico, ad uffici anche di culto e a cariche direttive di persone giuridiche, imprese e di istituzioni scolastiche non statali, nonché rilascio e revoca di autorizzazioni o abilitazioni, concessione di patrocini, patronati e premi di rappresentanza, adesione a comitati d'onore e ammissione a cerimonie ed incontri istituzionali;</w:t>
            </w:r>
          </w:p>
        </w:tc>
        <w:tc>
          <w:tcPr>
            <w:tcW w:w="84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sdt>
            <w:sdtPr>
              <w:rPr>
                <w:rFonts w:ascii="Arial" w:eastAsia="Times New Roman" w:hAnsi="Arial" w:cs="Arial"/>
                <w:color w:val="000000"/>
                <w:kern w:val="0"/>
                <w:sz w:val="56"/>
                <w:szCs w:val="56"/>
                <w:lang w:eastAsia="it-IT" w:bidi="ar-SA"/>
              </w:rPr>
              <w:id w:val="-169866751"/>
              <w15:color w:val="0000FF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731530" w14:textId="0AE4F3CA" w:rsidR="00D139D1" w:rsidRPr="001970DF" w:rsidRDefault="00B0089E" w:rsidP="001970DF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000000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sdtContent>
          </w:sdt>
          <w:p w14:paraId="143E55B3" w14:textId="77777777" w:rsidR="00D139D1" w:rsidRDefault="00D139D1" w:rsidP="00D139D1">
            <w:pPr>
              <w:widowControl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56"/>
                <w:szCs w:val="56"/>
                <w:lang w:eastAsia="it-IT" w:bidi="ar-SA"/>
              </w:rPr>
            </w:pPr>
          </w:p>
          <w:p w14:paraId="1131E8DE" w14:textId="30B1B544" w:rsidR="00CB0B25" w:rsidRPr="00CB0B25" w:rsidRDefault="00CB0B25" w:rsidP="00D139D1">
            <w:pPr>
              <w:widowControl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2"/>
                <w:szCs w:val="12"/>
                <w:lang w:eastAsia="it-IT" w:bidi="ar-SA"/>
              </w:rPr>
            </w:pPr>
          </w:p>
        </w:tc>
      </w:tr>
      <w:tr w:rsidR="00D139D1" w:rsidRPr="000F0D27" w14:paraId="4B1D8611" w14:textId="77777777" w:rsidTr="00450E1B">
        <w:trPr>
          <w:trHeight w:val="675"/>
        </w:trPr>
        <w:tc>
          <w:tcPr>
            <w:tcW w:w="8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BF21A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</w:p>
        </w:tc>
        <w:tc>
          <w:tcPr>
            <w:tcW w:w="3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3AD7B" w14:textId="77777777" w:rsidR="00D139D1" w:rsidRPr="000F0D27" w:rsidRDefault="00D139D1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 xml:space="preserve">- Art. 2 octies comma 3 lettera c) decreto legislativo n. 196/2003 la verifica o l'accertamento dei requisiti di onorabilità, requisiti soggettivi e presupposti interdittivi nei casi previsti dalle leggi o dai regolamenti; </w:t>
            </w:r>
          </w:p>
        </w:tc>
        <w:tc>
          <w:tcPr>
            <w:tcW w:w="84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31FF3" w14:textId="2A502F3A" w:rsidR="00D139D1" w:rsidRPr="001970DF" w:rsidRDefault="00D139D1" w:rsidP="001970DF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56"/>
                <w:szCs w:val="56"/>
                <w:lang w:eastAsia="it-IT" w:bidi="ar-SA"/>
              </w:rPr>
            </w:pPr>
          </w:p>
        </w:tc>
      </w:tr>
      <w:tr w:rsidR="00E00C14" w:rsidRPr="000F0D27" w14:paraId="02C29B27" w14:textId="77777777" w:rsidTr="006303AE">
        <w:trPr>
          <w:trHeight w:val="825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54CD9" w14:textId="77777777" w:rsidR="000F0D27" w:rsidRPr="000F0D27" w:rsidRDefault="000F0D27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>ATTRIBUZIONE RATING DI LEGALITA’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21558" w14:textId="77777777" w:rsidR="000F0D27" w:rsidRPr="000F0D27" w:rsidRDefault="000F0D27" w:rsidP="000F0D27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- Art. 2 octies comma 3 lettera l) decreto legislativo n. 196/2003 l'attuazione della disciplina in materia di attribuzione del rating di legalita' delle imprese ai sensi dell'articolo 5-ter del decreto-legge 24 gennaio 2012, n. 1, convertito, con modificazioni, dalla legge 24 marzo 2012, n. 27;</w:t>
            </w:r>
          </w:p>
        </w:tc>
        <w:sdt>
          <w:sdtPr>
            <w:rPr>
              <w:rFonts w:ascii="Arial" w:eastAsia="Times New Roman" w:hAnsi="Arial" w:cs="Arial"/>
              <w:color w:val="000000"/>
              <w:kern w:val="0"/>
              <w:sz w:val="56"/>
              <w:szCs w:val="56"/>
              <w:lang w:eastAsia="it-IT" w:bidi="ar-SA"/>
            </w:rPr>
            <w:id w:val="1082955666"/>
            <w15:color w:val="0000FF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3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bottom"/>
                <w:hideMark/>
              </w:tcPr>
              <w:p w14:paraId="1749BC1E" w14:textId="40BB0389" w:rsidR="000F0D27" w:rsidRPr="001970DF" w:rsidRDefault="00B0089E" w:rsidP="001970DF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000000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tc>
          </w:sdtContent>
        </w:sdt>
      </w:tr>
      <w:tr w:rsidR="00CB0B25" w:rsidRPr="000F0D27" w14:paraId="09263B76" w14:textId="77777777" w:rsidTr="00CB0B25">
        <w:trPr>
          <w:trHeight w:val="988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629A0" w14:textId="3481D633" w:rsidR="00CB0B25" w:rsidRPr="000F0D27" w:rsidRDefault="00CB0B25" w:rsidP="00CB0B25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>DISPOSIZIONE IN MATERIA TRIBUTARIA E DOGANALE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7AA21" w14:textId="1685C900" w:rsidR="00CB0B25" w:rsidRPr="000F0D27" w:rsidRDefault="00CB0B25" w:rsidP="00CB0B25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art. 2 sexies comma 2 lettera i) decreto legislativo 196/2003 attività dei soggetti pubblici dirette all'applicazione, anche tramite i loro concessionari, delle disposizioni in materia tributaria e doganale, comprese quelle di prevenzione e contrasto all'evasione fiscale;</w:t>
            </w:r>
          </w:p>
        </w:tc>
        <w:sdt>
          <w:sdtPr>
            <w:rPr>
              <w:rFonts w:ascii="Arial" w:eastAsia="Times New Roman" w:hAnsi="Arial" w:cs="Arial"/>
              <w:color w:val="000000"/>
              <w:kern w:val="0"/>
              <w:sz w:val="56"/>
              <w:szCs w:val="56"/>
              <w:lang w:eastAsia="it-IT" w:bidi="ar-SA"/>
            </w:rPr>
            <w:id w:val="148261115"/>
            <w15:color w:val="0000FF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3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bottom"/>
                <w:hideMark/>
              </w:tcPr>
              <w:p w14:paraId="27768703" w14:textId="385F31C0" w:rsidR="00CB0B25" w:rsidRPr="001970DF" w:rsidRDefault="00B0089E" w:rsidP="00CB0B25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000000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tc>
          </w:sdtContent>
        </w:sdt>
      </w:tr>
      <w:tr w:rsidR="00CB0B25" w:rsidRPr="000F0D27" w14:paraId="107161A9" w14:textId="77777777" w:rsidTr="00CB0B25">
        <w:trPr>
          <w:trHeight w:val="1541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87213" w14:textId="77777777" w:rsidR="00CB0B25" w:rsidRPr="000F0D27" w:rsidRDefault="00CB0B25" w:rsidP="00CB0B25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>PREVENZIONE USO DEL SISTEMA FINANZIARIO A SCOPO DI RICICLAGGIO DEI PROVENTI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D3192" w14:textId="722BC0E4" w:rsidR="00CB0B25" w:rsidRPr="000F0D27" w:rsidRDefault="00CB0B25" w:rsidP="00CB0B25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art. 2 octies comma 3 lettera m) decreto legislativo 196/2003 l'adempimento degli obblighi previsti dalle normative vigenti in materia di prevenzione dell'uso del sistema finanziario a scopo di riciclaggio dei proventi di attività criminose e di finanziamento del terrorismo.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sdt>
            <w:sdtPr>
              <w:rPr>
                <w:rFonts w:ascii="Arial" w:eastAsia="Times New Roman" w:hAnsi="Arial" w:cs="Arial"/>
                <w:color w:val="000000"/>
                <w:kern w:val="0"/>
                <w:sz w:val="56"/>
                <w:szCs w:val="56"/>
                <w:lang w:eastAsia="it-IT" w:bidi="ar-SA"/>
              </w:rPr>
              <w:id w:val="293952111"/>
              <w15:color w:val="0000FF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A10EAD" w14:textId="7C711BC9" w:rsidR="00CB0B25" w:rsidRDefault="00B0089E" w:rsidP="00CB0B25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000000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sdtContent>
          </w:sdt>
          <w:p w14:paraId="34AC58BB" w14:textId="77777777" w:rsidR="00CB0B25" w:rsidRDefault="00CB0B25" w:rsidP="00CB0B25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30"/>
                <w:szCs w:val="30"/>
                <w:lang w:eastAsia="it-IT" w:bidi="ar-SA"/>
              </w:rPr>
            </w:pPr>
          </w:p>
          <w:p w14:paraId="389392BE" w14:textId="64E6A3AD" w:rsidR="00CB0B25" w:rsidRPr="00CB0B25" w:rsidRDefault="00CB0B25" w:rsidP="00CB0B25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2"/>
                <w:szCs w:val="12"/>
                <w:lang w:eastAsia="it-IT" w:bidi="ar-SA"/>
              </w:rPr>
            </w:pPr>
          </w:p>
        </w:tc>
      </w:tr>
      <w:tr w:rsidR="00CB0B25" w:rsidRPr="000F0D27" w14:paraId="12C00A03" w14:textId="77777777" w:rsidTr="00B46CC9">
        <w:trPr>
          <w:trHeight w:val="87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E195D" w14:textId="2AC3BBDF" w:rsidR="00CB0B25" w:rsidRPr="000F0D27" w:rsidRDefault="00CB0B25" w:rsidP="00CB0B25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Tabella 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delle finalità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 del 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c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ertificato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 richiesto ai sensi dell’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art. 29 d.P.R. 313/2002</w:t>
            </w:r>
          </w:p>
        </w:tc>
      </w:tr>
      <w:tr w:rsidR="00CB0B25" w:rsidRPr="000F0D27" w14:paraId="49F0EA1E" w14:textId="77777777" w:rsidTr="00450E1B">
        <w:trPr>
          <w:trHeight w:val="465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CC711" w14:textId="77777777" w:rsidR="00CB0B25" w:rsidRPr="000F0D27" w:rsidRDefault="00CB0B25" w:rsidP="00CB0B25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16"/>
                <w:szCs w:val="16"/>
                <w:lang w:eastAsia="it-IT" w:bidi="ar-SA"/>
              </w:rPr>
              <w:t>Descrizione casi d'uso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DB6EF" w14:textId="77777777" w:rsidR="00CB0B25" w:rsidRPr="000F0D27" w:rsidRDefault="00CB0B25" w:rsidP="00450E1B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16"/>
                <w:szCs w:val="16"/>
                <w:lang w:eastAsia="it-IT" w:bidi="ar-SA"/>
              </w:rPr>
              <w:t>Riferimenti normativi per trattamento dati giudiziari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7A0DD3" w14:textId="77777777" w:rsidR="00CB0B25" w:rsidRDefault="00CB0B25" w:rsidP="00CB0B25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  <w:t xml:space="preserve">Barrare con una X </w:t>
            </w:r>
          </w:p>
          <w:p w14:paraId="69DFCE0E" w14:textId="4C711910" w:rsidR="00CB0B25" w:rsidRPr="000F0D27" w:rsidRDefault="00CB0B25" w:rsidP="00CB0B25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it-IT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  <w:t>per la scelta finalità</w:t>
            </w:r>
          </w:p>
        </w:tc>
      </w:tr>
      <w:tr w:rsidR="00CB0B25" w:rsidRPr="000F0D27" w14:paraId="233463A7" w14:textId="77777777" w:rsidTr="006303AE">
        <w:trPr>
          <w:trHeight w:val="1020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2647B" w14:textId="38B7E719" w:rsidR="00CB0B25" w:rsidRPr="000F0D27" w:rsidRDefault="00CB0B25" w:rsidP="00CB0B25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  <w:t>ELETTORALE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  <w:t>- AGGIORN. LISTE</w:t>
            </w:r>
          </w:p>
        </w:tc>
        <w:tc>
          <w:tcPr>
            <w:tcW w:w="3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58586" w14:textId="48CE410A" w:rsidR="00CB0B25" w:rsidRPr="00832FB2" w:rsidRDefault="00CB0B25" w:rsidP="00CB0B25">
            <w:pPr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-Artt. 2, 29, comma 2 e 32, comma 1, n.5) del decreto del Presidente della Repubblica 20 marzo 1967, n. 223, e successive modificazioni.</w:t>
            </w:r>
          </w:p>
        </w:tc>
        <w:sdt>
          <w:sdtPr>
            <w:rPr>
              <w:rFonts w:ascii="Arial" w:eastAsia="Times New Roman" w:hAnsi="Arial" w:cs="Arial"/>
              <w:color w:val="000000"/>
              <w:kern w:val="0"/>
              <w:sz w:val="56"/>
              <w:szCs w:val="56"/>
              <w:lang w:eastAsia="it-IT" w:bidi="ar-SA"/>
            </w:rPr>
            <w:id w:val="-1690676250"/>
            <w15:color w:val="0000FF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3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1401A0E" w14:textId="33AE316C" w:rsidR="00CB0B25" w:rsidRPr="002620A8" w:rsidRDefault="00B0089E" w:rsidP="00CB0B25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000000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tc>
          </w:sdtContent>
        </w:sdt>
      </w:tr>
    </w:tbl>
    <w:p w14:paraId="75D8A624" w14:textId="77777777" w:rsidR="0080293D" w:rsidRDefault="0080293D" w:rsidP="000106CA">
      <w:pPr>
        <w:rPr>
          <w:rFonts w:ascii="Verdana" w:hAnsi="Verdana" w:cstheme="minorHAnsi"/>
          <w:bCs/>
          <w:w w:val="105"/>
          <w:sz w:val="22"/>
        </w:rPr>
      </w:pPr>
    </w:p>
    <w:p w14:paraId="0091D5B7" w14:textId="1986B64E" w:rsidR="0080293D" w:rsidRDefault="0080293D" w:rsidP="000106CA">
      <w:pPr>
        <w:rPr>
          <w:rFonts w:ascii="Verdana" w:hAnsi="Verdana" w:cstheme="minorHAnsi"/>
          <w:bCs/>
          <w:w w:val="105"/>
          <w:sz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6"/>
        <w:gridCol w:w="6520"/>
        <w:gridCol w:w="1552"/>
      </w:tblGrid>
      <w:tr w:rsidR="00955F29" w:rsidRPr="00371AD0" w14:paraId="1F8E0D36" w14:textId="77777777" w:rsidTr="00955F29">
        <w:trPr>
          <w:trHeight w:val="375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FA807" w14:textId="38746148" w:rsidR="00955F29" w:rsidRPr="00371AD0" w:rsidRDefault="00955F29" w:rsidP="00955F29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it-IT" w:bidi="ar-SA"/>
              </w:rPr>
            </w:pP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Tabella </w:t>
            </w:r>
            <w:r w:rsidR="002A583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delle finalità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 del </w:t>
            </w:r>
            <w:r w:rsidR="002A583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c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ertificato art. 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>32</w:t>
            </w:r>
            <w:r w:rsidRPr="000F0D2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it-IT" w:bidi="ar-SA"/>
              </w:rPr>
              <w:t xml:space="preserve"> d.P.R. 313/2002</w:t>
            </w:r>
          </w:p>
        </w:tc>
      </w:tr>
      <w:tr w:rsidR="00B46CC9" w:rsidRPr="00371AD0" w14:paraId="10C78152" w14:textId="77777777" w:rsidTr="00450E1B">
        <w:trPr>
          <w:trHeight w:val="375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9A3B4" w14:textId="77777777" w:rsidR="00371AD0" w:rsidRPr="00371AD0" w:rsidRDefault="00371AD0" w:rsidP="00371AD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371AD0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>Descrizione casi d'uso</w:t>
            </w:r>
          </w:p>
        </w:tc>
        <w:tc>
          <w:tcPr>
            <w:tcW w:w="3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A013C" w14:textId="77777777" w:rsidR="00371AD0" w:rsidRPr="002A5837" w:rsidRDefault="00371AD0" w:rsidP="00450E1B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2A5837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16"/>
                <w:szCs w:val="16"/>
                <w:lang w:eastAsia="it-IT" w:bidi="ar-SA"/>
              </w:rPr>
              <w:t>Riferimenti normativi per trattamento dati giudiziari</w:t>
            </w:r>
          </w:p>
        </w:tc>
        <w:tc>
          <w:tcPr>
            <w:tcW w:w="8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B980F6" w14:textId="77777777" w:rsidR="00BF336D" w:rsidRDefault="00BF336D" w:rsidP="00BF336D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  <w:t xml:space="preserve">Barrare con una X </w:t>
            </w:r>
          </w:p>
          <w:p w14:paraId="7A5E5A9F" w14:textId="61952645" w:rsidR="00371AD0" w:rsidRPr="00371AD0" w:rsidRDefault="00BF336D" w:rsidP="00BF336D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it-IT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it-IT" w:bidi="ar-SA"/>
              </w:rPr>
              <w:t>per la scelta finalità</w:t>
            </w:r>
          </w:p>
        </w:tc>
      </w:tr>
      <w:tr w:rsidR="00B46CC9" w:rsidRPr="00371AD0" w14:paraId="64D735AC" w14:textId="77777777" w:rsidTr="00B46CC9">
        <w:trPr>
          <w:trHeight w:val="765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EE7F" w14:textId="77777777" w:rsidR="00371AD0" w:rsidRPr="00371AD0" w:rsidRDefault="00371AD0" w:rsidP="00371AD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371AD0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 xml:space="preserve">GARE D’APPALTO </w:t>
            </w:r>
          </w:p>
        </w:tc>
        <w:tc>
          <w:tcPr>
            <w:tcW w:w="3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52477D" w14:textId="77777777" w:rsidR="00DA2109" w:rsidRPr="001A3A68" w:rsidRDefault="00DA2109" w:rsidP="00DA2109">
            <w:pPr>
              <w:spacing w:line="360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A3A68">
              <w:rPr>
                <w:rFonts w:ascii="Arial" w:hAnsi="Arial" w:cs="Arial"/>
                <w:i/>
                <w:iCs/>
                <w:sz w:val="16"/>
                <w:szCs w:val="16"/>
              </w:rPr>
              <w:t>Art. 24 in riferimento all’ art. 94 decreto legislativo n. 36/2023, codice contratti pubblici</w:t>
            </w:r>
          </w:p>
          <w:p w14:paraId="61A25175" w14:textId="3691E6DC" w:rsidR="00371AD0" w:rsidRPr="001A3A68" w:rsidRDefault="00371AD0" w:rsidP="00371AD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</w:p>
        </w:tc>
        <w:sdt>
          <w:sdtPr>
            <w:rPr>
              <w:rFonts w:ascii="Arial" w:eastAsia="Times New Roman" w:hAnsi="Arial" w:cs="Arial"/>
              <w:color w:val="000000"/>
              <w:kern w:val="0"/>
              <w:sz w:val="56"/>
              <w:szCs w:val="56"/>
              <w:lang w:eastAsia="it-IT" w:bidi="ar-SA"/>
            </w:rPr>
            <w:id w:val="-420790779"/>
            <w15:color w:val="0000FF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6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1BCEBF" w14:textId="63488EF0" w:rsidR="00371AD0" w:rsidRPr="002620A8" w:rsidRDefault="00B0089E" w:rsidP="00C52271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000000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tc>
          </w:sdtContent>
        </w:sdt>
      </w:tr>
      <w:tr w:rsidR="00B46CC9" w:rsidRPr="00371AD0" w14:paraId="34FD7239" w14:textId="77777777" w:rsidTr="00B46CC9">
        <w:trPr>
          <w:trHeight w:val="765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301D8" w14:textId="457D1837" w:rsidR="00371AD0" w:rsidRPr="00AC7158" w:rsidRDefault="00AC7158" w:rsidP="00371AD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it-IT" w:bidi="ar-SA"/>
              </w:rPr>
            </w:pPr>
            <w:r w:rsidRPr="00AC7158">
              <w:rPr>
                <w:rFonts w:ascii="Arial" w:hAnsi="Arial" w:cs="Arial"/>
                <w:b/>
                <w:sz w:val="16"/>
                <w:szCs w:val="16"/>
              </w:rPr>
              <w:t>VERIFICA PRESENZA SANZIONI INTERDITTIVE ENTI</w:t>
            </w:r>
          </w:p>
        </w:tc>
        <w:tc>
          <w:tcPr>
            <w:tcW w:w="3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86B2" w14:textId="265D3FFF" w:rsidR="00371AD0" w:rsidRPr="001A3A68" w:rsidRDefault="00000B74" w:rsidP="00371AD0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1A3A68">
              <w:rPr>
                <w:rStyle w:val="Enfasigrassetto"/>
                <w:rFonts w:ascii="Arial" w:hAnsi="Arial" w:cs="Arial"/>
                <w:b w:val="0"/>
                <w:bCs w:val="0"/>
                <w:i/>
                <w:iCs/>
                <w:sz w:val="16"/>
                <w:szCs w:val="16"/>
              </w:rPr>
              <w:t xml:space="preserve">Verifica applicazione sanzioni di cui all’art. </w:t>
            </w:r>
            <w:r w:rsidRPr="001A3A6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art. 9 comma 2 dlgs231/2001</w:t>
            </w:r>
          </w:p>
        </w:tc>
        <w:sdt>
          <w:sdtPr>
            <w:rPr>
              <w:rFonts w:ascii="Arial" w:eastAsia="Times New Roman" w:hAnsi="Arial" w:cs="Arial"/>
              <w:color w:val="19191A"/>
              <w:kern w:val="0"/>
              <w:sz w:val="56"/>
              <w:szCs w:val="56"/>
              <w:lang w:eastAsia="it-IT" w:bidi="ar-SA"/>
            </w:rPr>
            <w:id w:val="1284855050"/>
            <w15:color w:val="0000FF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6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46E4297" w14:textId="0E68F236" w:rsidR="00371AD0" w:rsidRPr="002620A8" w:rsidRDefault="00B0089E" w:rsidP="00C52271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19191A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19191A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tc>
          </w:sdtContent>
        </w:sdt>
      </w:tr>
      <w:tr w:rsidR="00B46CC9" w:rsidRPr="00371AD0" w14:paraId="677C7FCC" w14:textId="77777777" w:rsidTr="00B46CC9">
        <w:trPr>
          <w:trHeight w:val="1260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C52A4" w14:textId="77777777" w:rsidR="00371AD0" w:rsidRPr="00371AD0" w:rsidRDefault="00371AD0" w:rsidP="00371AD0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</w:pPr>
            <w:r w:rsidRPr="00371AD0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it-IT" w:bidi="ar-SA"/>
              </w:rPr>
              <w:t>ATTRIBUZIONE RATING DI LEGALITA’</w:t>
            </w:r>
          </w:p>
        </w:tc>
        <w:tc>
          <w:tcPr>
            <w:tcW w:w="3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B2A75" w14:textId="77777777" w:rsidR="00371AD0" w:rsidRPr="002620A8" w:rsidRDefault="00371AD0" w:rsidP="00371AD0">
            <w:pPr>
              <w:widowControl/>
              <w:suppressAutoHyphens w:val="0"/>
              <w:autoSpaceDN/>
              <w:jc w:val="both"/>
              <w:textAlignment w:val="auto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</w:pPr>
            <w:r w:rsidRPr="002620A8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:lang w:eastAsia="it-IT" w:bidi="ar-SA"/>
              </w:rPr>
              <w:t>- Art. 2 octies comma 3 lettera l) decreto legislativo n. 196/2003 l'attuazione della disciplina in materia di attribuzione del rating di legalita' delle imprese ai sensi dell'articolo 5-ter del decreto-legge 24 gennaio 2012, n. 1, convertito, con modificazioni, dalla legge 24 marzo 2012, n. 27;</w:t>
            </w:r>
          </w:p>
        </w:tc>
        <w:sdt>
          <w:sdtPr>
            <w:rPr>
              <w:rFonts w:ascii="Arial" w:eastAsia="Times New Roman" w:hAnsi="Arial" w:cs="Arial"/>
              <w:color w:val="19191A"/>
              <w:kern w:val="0"/>
              <w:sz w:val="56"/>
              <w:szCs w:val="56"/>
              <w:lang w:eastAsia="it-IT" w:bidi="ar-SA"/>
            </w:rPr>
            <w:id w:val="1818991818"/>
            <w15:color w:val="0000FF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06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88BEB" w14:textId="23047960" w:rsidR="00371AD0" w:rsidRPr="00C52271" w:rsidRDefault="00B0089E" w:rsidP="00C52271">
                <w:pPr>
                  <w:widowControl/>
                  <w:suppressAutoHyphens w:val="0"/>
                  <w:autoSpaceDN/>
                  <w:jc w:val="center"/>
                  <w:textAlignment w:val="auto"/>
                  <w:rPr>
                    <w:rFonts w:ascii="Arial" w:eastAsia="Times New Roman" w:hAnsi="Arial" w:cs="Arial"/>
                    <w:color w:val="19191A"/>
                    <w:kern w:val="0"/>
                    <w:sz w:val="56"/>
                    <w:szCs w:val="56"/>
                    <w:lang w:eastAsia="it-IT" w:bidi="ar-SA"/>
                  </w:rPr>
                </w:pPr>
                <w:r>
                  <w:rPr>
                    <w:rFonts w:ascii="MS Gothic" w:eastAsia="MS Gothic" w:hAnsi="MS Gothic" w:cs="Arial" w:hint="eastAsia"/>
                    <w:color w:val="19191A"/>
                    <w:kern w:val="0"/>
                    <w:sz w:val="56"/>
                    <w:szCs w:val="56"/>
                    <w:lang w:eastAsia="it-IT" w:bidi="ar-SA"/>
                  </w:rPr>
                  <w:t>☒</w:t>
                </w:r>
              </w:p>
            </w:tc>
          </w:sdtContent>
        </w:sdt>
      </w:tr>
    </w:tbl>
    <w:p w14:paraId="3A77CD16" w14:textId="77777777" w:rsidR="0080293D" w:rsidRDefault="0080293D" w:rsidP="000106CA">
      <w:pPr>
        <w:rPr>
          <w:rFonts w:ascii="Verdana" w:hAnsi="Verdana" w:cstheme="minorHAnsi"/>
          <w:bCs/>
          <w:w w:val="105"/>
          <w:sz w:val="22"/>
        </w:rPr>
      </w:pPr>
    </w:p>
    <w:p w14:paraId="65CB49B5" w14:textId="2BFBDE3D" w:rsidR="002A5837" w:rsidRDefault="002A5837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2A5837">
        <w:rPr>
          <w:rFonts w:ascii="Verdana" w:hAnsi="Verdana" w:cstheme="minorHAnsi"/>
          <w:bCs/>
          <w:w w:val="105"/>
          <w:sz w:val="22"/>
          <w:szCs w:val="22"/>
        </w:rPr>
        <w:t xml:space="preserve">L’ente dichiara che le finalità </w:t>
      </w:r>
      <w:r>
        <w:rPr>
          <w:rFonts w:ascii="Verdana" w:hAnsi="Verdana" w:cstheme="minorHAnsi"/>
          <w:bCs/>
          <w:w w:val="105"/>
          <w:sz w:val="22"/>
          <w:szCs w:val="22"/>
        </w:rPr>
        <w:t xml:space="preserve">selezionate </w:t>
      </w:r>
      <w:r w:rsidRPr="002A5837">
        <w:rPr>
          <w:rFonts w:ascii="Verdana" w:hAnsi="Verdana" w:cstheme="minorHAnsi"/>
          <w:bCs/>
          <w:w w:val="105"/>
          <w:sz w:val="22"/>
          <w:szCs w:val="22"/>
        </w:rPr>
        <w:t>sono state indicate in virtù della seguente normativa</w:t>
      </w:r>
      <w:r>
        <w:rPr>
          <w:rFonts w:ascii="Verdana" w:hAnsi="Verdana" w:cstheme="minorHAnsi"/>
          <w:bCs/>
          <w:w w:val="105"/>
          <w:sz w:val="22"/>
          <w:szCs w:val="22"/>
        </w:rPr>
        <w:t>:</w:t>
      </w:r>
    </w:p>
    <w:p w14:paraId="41CBA085" w14:textId="77777777" w:rsidR="002A5837" w:rsidRDefault="002A5837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sdt>
      <w:sdtPr>
        <w:rPr>
          <w:rFonts w:ascii="Verdana" w:hAnsi="Verdana" w:cstheme="minorHAnsi"/>
          <w:bCs/>
          <w:w w:val="105"/>
          <w:sz w:val="22"/>
          <w:szCs w:val="22"/>
        </w:rPr>
        <w:id w:val="760811918"/>
        <w:placeholder>
          <w:docPart w:val="08AAF43925FD4269AA3A4F764E6EE265"/>
        </w:placeholder>
        <w:showingPlcHdr/>
        <w15:color w:val="FF0000"/>
      </w:sdtPr>
      <w:sdtEndPr/>
      <w:sdtContent>
        <w:p w14:paraId="121D477D" w14:textId="7D16A855" w:rsidR="004C271D" w:rsidRPr="001C5107" w:rsidRDefault="00296208" w:rsidP="001C5107">
          <w:pPr>
            <w:spacing w:line="360" w:lineRule="auto"/>
            <w:jc w:val="center"/>
            <w:rPr>
              <w:rFonts w:ascii="Verdana" w:hAnsi="Verdana" w:cstheme="minorHAnsi"/>
              <w:bCs/>
              <w:w w:val="105"/>
              <w:sz w:val="22"/>
              <w:szCs w:val="22"/>
            </w:rPr>
          </w:pPr>
          <w:r w:rsidRPr="0078674C">
            <w:rPr>
              <w:rStyle w:val="Testosegnaposto"/>
            </w:rPr>
            <w:t>Fare clic o toccare qui per immettere il testo.</w:t>
          </w:r>
        </w:p>
      </w:sdtContent>
    </w:sdt>
    <w:p w14:paraId="636ED7AE" w14:textId="77777777" w:rsidR="00EC5D8D" w:rsidRDefault="00EC5D8D" w:rsidP="00732386">
      <w:pPr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03D9AA91" w14:textId="0F525FBD" w:rsidR="00821551" w:rsidRPr="000931A7" w:rsidRDefault="0046234D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0931A7">
        <w:rPr>
          <w:rFonts w:ascii="Verdana" w:hAnsi="Verdana" w:cstheme="minorHAnsi"/>
          <w:b/>
          <w:w w:val="105"/>
          <w:sz w:val="22"/>
          <w:szCs w:val="22"/>
        </w:rPr>
        <w:lastRenderedPageBreak/>
        <w:t>Art.</w:t>
      </w:r>
      <w:r w:rsidR="0041681E">
        <w:rPr>
          <w:rFonts w:ascii="Verdana" w:hAnsi="Verdana" w:cstheme="minorHAnsi"/>
          <w:b/>
          <w:w w:val="105"/>
          <w:sz w:val="22"/>
          <w:szCs w:val="22"/>
        </w:rPr>
        <w:t xml:space="preserve"> </w:t>
      </w:r>
      <w:r w:rsidR="00B4263C" w:rsidRPr="000931A7">
        <w:rPr>
          <w:rFonts w:ascii="Verdana" w:hAnsi="Verdana" w:cstheme="minorHAnsi"/>
          <w:b/>
          <w:w w:val="105"/>
          <w:sz w:val="22"/>
          <w:szCs w:val="22"/>
        </w:rPr>
        <w:t>5</w:t>
      </w:r>
    </w:p>
    <w:p w14:paraId="13445EA8" w14:textId="3C403AED" w:rsidR="00732386" w:rsidRDefault="00732386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0931A7">
        <w:rPr>
          <w:rFonts w:ascii="Verdana" w:hAnsi="Verdana" w:cstheme="minorHAnsi"/>
          <w:b/>
          <w:w w:val="105"/>
          <w:sz w:val="22"/>
          <w:szCs w:val="22"/>
        </w:rPr>
        <w:t>Obblighi e responsabilità delle parti</w:t>
      </w:r>
    </w:p>
    <w:p w14:paraId="0721691F" w14:textId="77777777" w:rsidR="00885D57" w:rsidRPr="000931A7" w:rsidRDefault="00885D57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40F00083" w14:textId="77777777" w:rsidR="00732386" w:rsidRPr="000931A7" w:rsidRDefault="00732386" w:rsidP="00450E1B">
      <w:pPr>
        <w:pStyle w:val="Paragrafoelenco"/>
        <w:widowControl w:val="0"/>
        <w:numPr>
          <w:ilvl w:val="0"/>
          <w:numId w:val="14"/>
        </w:numPr>
        <w:suppressAutoHyphens w:val="0"/>
        <w:autoSpaceDE w:val="0"/>
        <w:spacing w:before="122" w:line="360" w:lineRule="auto"/>
        <w:ind w:left="284" w:hanging="284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>L’Ente Fruitore ha l’obbligo di:</w:t>
      </w:r>
    </w:p>
    <w:p w14:paraId="76148BB0" w14:textId="022D77B6" w:rsidR="00732386" w:rsidRPr="000931A7" w:rsidRDefault="00732386" w:rsidP="004C271D">
      <w:pPr>
        <w:pStyle w:val="Paragrafoelenco"/>
        <w:widowControl w:val="0"/>
        <w:numPr>
          <w:ilvl w:val="0"/>
          <w:numId w:val="20"/>
        </w:numPr>
        <w:suppressAutoHyphens w:val="0"/>
        <w:autoSpaceDE w:val="0"/>
        <w:spacing w:before="122" w:line="360" w:lineRule="auto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>operare nel pieno rispetto della normativa vigente, ivi inclusa la normativa sulla protezione dei dati personali e sulla sicurezza informatica, adottando le misure organizzative idonee ad impedire accessi illegittimi, non necessari e non consentiti;</w:t>
      </w:r>
      <w:r w:rsidR="00900F97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</w:p>
    <w:p w14:paraId="0D3FDBEC" w14:textId="0C7BC583" w:rsidR="00732386" w:rsidRPr="000931A7" w:rsidRDefault="00732386" w:rsidP="004C271D">
      <w:pPr>
        <w:pStyle w:val="Paragrafoelenco"/>
        <w:widowControl w:val="0"/>
        <w:numPr>
          <w:ilvl w:val="0"/>
          <w:numId w:val="20"/>
        </w:numPr>
        <w:suppressAutoHyphens w:val="0"/>
        <w:autoSpaceDE w:val="0"/>
        <w:spacing w:before="122" w:line="360" w:lineRule="auto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utilizzare </w:t>
      </w:r>
      <w:r w:rsidR="002A5837">
        <w:rPr>
          <w:rFonts w:ascii="Verdana" w:hAnsi="Verdana" w:cstheme="minorHAnsi"/>
          <w:bCs/>
          <w:w w:val="105"/>
          <w:sz w:val="22"/>
          <w:szCs w:val="22"/>
        </w:rPr>
        <w:t>le informazioni contenute nei certificati</w:t>
      </w:r>
      <w:r w:rsidR="0080293D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unicamente 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per le finalità dichiarate </w:t>
      </w:r>
      <w:r w:rsidR="0080293D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nel presente accordo 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>e per il tempo strettamente necessario allo svolgimento di dette finalità per le quali è effettuato il trattamento, ex art. 30 del GDPR</w:t>
      </w:r>
      <w:r w:rsidR="00450E1B">
        <w:rPr>
          <w:rFonts w:ascii="Verdana" w:hAnsi="Verdana" w:cstheme="minorHAnsi"/>
          <w:bCs/>
          <w:w w:val="105"/>
          <w:sz w:val="22"/>
          <w:szCs w:val="22"/>
        </w:rPr>
        <w:t>;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</w:p>
    <w:p w14:paraId="07C57827" w14:textId="1EAF6714" w:rsidR="00497D4E" w:rsidRDefault="00450E1B" w:rsidP="004C271D">
      <w:pPr>
        <w:pStyle w:val="Paragrafoelenco"/>
        <w:widowControl w:val="0"/>
        <w:numPr>
          <w:ilvl w:val="0"/>
          <w:numId w:val="20"/>
        </w:numPr>
        <w:suppressAutoHyphens w:val="0"/>
        <w:autoSpaceDE w:val="0"/>
        <w:spacing w:before="122" w:line="360" w:lineRule="auto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>
        <w:rPr>
          <w:rFonts w:ascii="Verdana" w:hAnsi="Verdana" w:cstheme="minorHAnsi"/>
          <w:bCs/>
          <w:w w:val="105"/>
          <w:sz w:val="22"/>
          <w:szCs w:val="22"/>
        </w:rPr>
        <w:t>i</w:t>
      </w:r>
      <w:r w:rsidR="00732386" w:rsidRPr="000931A7">
        <w:rPr>
          <w:rFonts w:ascii="Verdana" w:hAnsi="Verdana" w:cstheme="minorHAnsi"/>
          <w:bCs/>
          <w:w w:val="105"/>
          <w:sz w:val="22"/>
          <w:szCs w:val="22"/>
        </w:rPr>
        <w:t>ndividuare</w:t>
      </w:r>
      <w:r w:rsidR="00397BFB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, tramite il Responsabile di cui all’art. 2 </w:t>
      </w:r>
      <w:r w:rsidR="00732386" w:rsidRPr="000931A7">
        <w:rPr>
          <w:rFonts w:ascii="Verdana" w:hAnsi="Verdana" w:cstheme="minorHAnsi"/>
          <w:bCs/>
          <w:w w:val="105"/>
          <w:sz w:val="22"/>
          <w:szCs w:val="22"/>
        </w:rPr>
        <w:t>gli utenti abilitati all’accesso al sistema certificativo e comunicarne i nominativi alla Procura con ogni eventuale variazione</w:t>
      </w:r>
      <w:r>
        <w:rPr>
          <w:rFonts w:ascii="Verdana" w:hAnsi="Verdana" w:cstheme="minorHAnsi"/>
          <w:bCs/>
          <w:w w:val="105"/>
          <w:sz w:val="22"/>
          <w:szCs w:val="22"/>
        </w:rPr>
        <w:t>;</w:t>
      </w:r>
    </w:p>
    <w:p w14:paraId="3D9F37F3" w14:textId="4A121A98" w:rsidR="00497D4E" w:rsidRPr="000931A7" w:rsidRDefault="00497D4E" w:rsidP="004C271D">
      <w:pPr>
        <w:pStyle w:val="Paragrafoelenco"/>
        <w:widowControl w:val="0"/>
        <w:numPr>
          <w:ilvl w:val="0"/>
          <w:numId w:val="20"/>
        </w:numPr>
        <w:suppressAutoHyphens w:val="0"/>
        <w:autoSpaceDE w:val="0"/>
        <w:spacing w:before="122" w:line="360" w:lineRule="auto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>
        <w:rPr>
          <w:rFonts w:ascii="Verdana" w:hAnsi="Verdana" w:cstheme="minorHAnsi"/>
          <w:bCs/>
          <w:w w:val="105"/>
          <w:sz w:val="22"/>
          <w:szCs w:val="22"/>
        </w:rPr>
        <w:t xml:space="preserve">garantire la formazione per il 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>corretto utilizzo dello strumento</w:t>
      </w:r>
      <w:r>
        <w:rPr>
          <w:rFonts w:ascii="Verdana" w:hAnsi="Verdana" w:cstheme="minorHAnsi"/>
          <w:bCs/>
          <w:w w:val="105"/>
          <w:sz w:val="22"/>
          <w:szCs w:val="22"/>
        </w:rPr>
        <w:t xml:space="preserve"> al fine di tutelare la riservatezza 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dei dati </w:t>
      </w:r>
      <w:r>
        <w:rPr>
          <w:rFonts w:ascii="Verdana" w:hAnsi="Verdana" w:cstheme="minorHAnsi"/>
          <w:bCs/>
          <w:w w:val="105"/>
          <w:sz w:val="22"/>
          <w:szCs w:val="22"/>
        </w:rPr>
        <w:t>ed informare gli utenti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dei relativi rischi e delle</w:t>
      </w:r>
      <w:r>
        <w:rPr>
          <w:rFonts w:ascii="Verdana" w:hAnsi="Verdana" w:cstheme="minorHAnsi"/>
          <w:bCs/>
          <w:w w:val="105"/>
          <w:sz w:val="22"/>
          <w:szCs w:val="22"/>
        </w:rPr>
        <w:t xml:space="preserve"> loro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responsabilità</w:t>
      </w:r>
      <w:r w:rsidR="00450E1B">
        <w:rPr>
          <w:rFonts w:ascii="Verdana" w:hAnsi="Verdana" w:cstheme="minorHAnsi"/>
          <w:bCs/>
          <w:w w:val="105"/>
          <w:sz w:val="22"/>
          <w:szCs w:val="22"/>
        </w:rPr>
        <w:t>;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</w:p>
    <w:p w14:paraId="39C7BFC5" w14:textId="33931921" w:rsidR="00E114C8" w:rsidRPr="000931A7" w:rsidRDefault="00E114C8" w:rsidP="004C271D">
      <w:pPr>
        <w:pStyle w:val="Paragrafoelenco"/>
        <w:widowControl w:val="0"/>
        <w:numPr>
          <w:ilvl w:val="0"/>
          <w:numId w:val="20"/>
        </w:numPr>
        <w:suppressAutoHyphens w:val="0"/>
        <w:autoSpaceDE w:val="0"/>
        <w:spacing w:before="122" w:line="360" w:lineRule="auto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>segnalare tempestivamente alla Procura ogni violazione dei sistemi di sicurezza e procedere, ove necessario, ex artt. 33 e 34 del GDPR</w:t>
      </w:r>
      <w:r w:rsidR="00450E1B">
        <w:rPr>
          <w:rFonts w:ascii="Verdana" w:hAnsi="Verdana" w:cstheme="minorHAnsi"/>
          <w:bCs/>
          <w:w w:val="105"/>
          <w:sz w:val="22"/>
          <w:szCs w:val="22"/>
        </w:rPr>
        <w:t>.</w:t>
      </w:r>
    </w:p>
    <w:p w14:paraId="4D94CC1E" w14:textId="78E9BCC5" w:rsidR="00732386" w:rsidRPr="000931A7" w:rsidRDefault="00732386" w:rsidP="00450E1B">
      <w:pPr>
        <w:pStyle w:val="Paragrafoelenco"/>
        <w:widowControl w:val="0"/>
        <w:numPr>
          <w:ilvl w:val="0"/>
          <w:numId w:val="14"/>
        </w:numPr>
        <w:suppressAutoHyphens w:val="0"/>
        <w:autoSpaceDE w:val="0"/>
        <w:spacing w:before="122" w:line="360" w:lineRule="auto"/>
        <w:ind w:left="284" w:hanging="284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>Il mancato rispetto da parte dell'Ente fruitore e degli utenti abilitati degli obblighi di cui al</w:t>
      </w:r>
      <w:r w:rsidR="008B1964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comma</w:t>
      </w:r>
      <w:r w:rsidR="00497D4E">
        <w:rPr>
          <w:rFonts w:ascii="Verdana" w:hAnsi="Verdana" w:cstheme="minorHAnsi"/>
          <w:bCs/>
          <w:w w:val="105"/>
          <w:sz w:val="22"/>
          <w:szCs w:val="22"/>
        </w:rPr>
        <w:t xml:space="preserve"> 1</w:t>
      </w:r>
      <w:r w:rsidR="008B1964" w:rsidRPr="000931A7">
        <w:rPr>
          <w:rFonts w:ascii="Verdana" w:hAnsi="Verdana" w:cstheme="minorHAnsi"/>
          <w:bCs/>
          <w:w w:val="105"/>
          <w:sz w:val="22"/>
          <w:szCs w:val="22"/>
        </w:rPr>
        <w:t>,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è causa di </w:t>
      </w:r>
      <w:r w:rsidR="00147A97" w:rsidRPr="000931A7">
        <w:rPr>
          <w:rFonts w:ascii="Verdana" w:hAnsi="Verdana" w:cstheme="minorHAnsi"/>
          <w:bCs/>
          <w:w w:val="105"/>
          <w:sz w:val="22"/>
          <w:szCs w:val="22"/>
        </w:rPr>
        <w:t>revoca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con effetto immediato</w:t>
      </w:r>
      <w:r w:rsidR="00147A97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dell</w:t>
      </w:r>
      <w:r w:rsidR="00EE4193" w:rsidRPr="000931A7">
        <w:rPr>
          <w:rFonts w:ascii="Verdana" w:hAnsi="Verdana" w:cstheme="minorHAnsi"/>
          <w:bCs/>
          <w:w w:val="105"/>
          <w:sz w:val="22"/>
          <w:szCs w:val="22"/>
        </w:rPr>
        <w:t>’accesso al sistema.</w:t>
      </w:r>
    </w:p>
    <w:p w14:paraId="60678BAA" w14:textId="77777777" w:rsidR="00732386" w:rsidRPr="000931A7" w:rsidRDefault="00732386" w:rsidP="00450E1B">
      <w:pPr>
        <w:pStyle w:val="Paragrafoelenco"/>
        <w:widowControl w:val="0"/>
        <w:numPr>
          <w:ilvl w:val="0"/>
          <w:numId w:val="14"/>
        </w:numPr>
        <w:suppressAutoHyphens w:val="0"/>
        <w:autoSpaceDE w:val="0"/>
        <w:spacing w:before="122" w:line="360" w:lineRule="auto"/>
        <w:ind w:left="284" w:hanging="284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>La Procura ha l’obbligo di:</w:t>
      </w:r>
    </w:p>
    <w:p w14:paraId="65772292" w14:textId="4A10C950" w:rsidR="00AA3A12" w:rsidRPr="000931A7" w:rsidRDefault="00450E1B" w:rsidP="004C271D">
      <w:pPr>
        <w:pStyle w:val="Paragrafoelenco"/>
        <w:widowControl w:val="0"/>
        <w:numPr>
          <w:ilvl w:val="0"/>
          <w:numId w:val="19"/>
        </w:numPr>
        <w:suppressAutoHyphens w:val="0"/>
        <w:autoSpaceDE w:val="0"/>
        <w:spacing w:before="122" w:line="360" w:lineRule="auto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>
        <w:rPr>
          <w:rFonts w:ascii="Verdana" w:hAnsi="Verdana" w:cstheme="minorHAnsi"/>
          <w:bCs/>
          <w:w w:val="105"/>
          <w:sz w:val="22"/>
          <w:szCs w:val="22"/>
        </w:rPr>
        <w:t>c</w:t>
      </w:r>
      <w:r w:rsidR="00AA3A12" w:rsidRPr="000931A7">
        <w:rPr>
          <w:rFonts w:ascii="Verdana" w:hAnsi="Verdana" w:cstheme="minorHAnsi"/>
          <w:bCs/>
          <w:w w:val="105"/>
          <w:sz w:val="22"/>
          <w:szCs w:val="22"/>
        </w:rPr>
        <w:t>ensire uno o più referenti dell’Ente fruitore</w:t>
      </w:r>
      <w:r w:rsidR="00B06C0E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  <w:r w:rsidR="00F22662" w:rsidRPr="000931A7">
        <w:rPr>
          <w:rFonts w:ascii="Verdana" w:hAnsi="Verdana" w:cstheme="minorHAnsi"/>
          <w:bCs/>
          <w:w w:val="105"/>
          <w:sz w:val="22"/>
          <w:szCs w:val="22"/>
        </w:rPr>
        <w:t>e</w:t>
      </w:r>
      <w:r w:rsidR="00EE4193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provvedere</w:t>
      </w:r>
      <w:r w:rsidR="00F22662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 alle successive ed eventuali modifiche</w:t>
      </w:r>
      <w:r>
        <w:rPr>
          <w:rFonts w:ascii="Verdana" w:hAnsi="Verdana" w:cstheme="minorHAnsi"/>
          <w:bCs/>
          <w:w w:val="105"/>
          <w:sz w:val="22"/>
          <w:szCs w:val="22"/>
        </w:rPr>
        <w:t>;</w:t>
      </w:r>
    </w:p>
    <w:p w14:paraId="7F65E0C1" w14:textId="26581569" w:rsidR="00732386" w:rsidRPr="000931A7" w:rsidRDefault="00450E1B" w:rsidP="004C271D">
      <w:pPr>
        <w:pStyle w:val="Paragrafoelenco"/>
        <w:widowControl w:val="0"/>
        <w:numPr>
          <w:ilvl w:val="0"/>
          <w:numId w:val="19"/>
        </w:numPr>
        <w:suppressAutoHyphens w:val="0"/>
        <w:autoSpaceDE w:val="0"/>
        <w:spacing w:before="122" w:line="360" w:lineRule="auto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>
        <w:rPr>
          <w:rFonts w:ascii="Verdana" w:hAnsi="Verdana" w:cstheme="minorHAnsi"/>
          <w:bCs/>
          <w:w w:val="105"/>
          <w:sz w:val="22"/>
          <w:szCs w:val="22"/>
        </w:rPr>
        <w:t>p</w:t>
      </w:r>
      <w:r w:rsidR="00732386" w:rsidRPr="000931A7">
        <w:rPr>
          <w:rFonts w:ascii="Verdana" w:hAnsi="Verdana" w:cstheme="minorHAnsi"/>
          <w:bCs/>
          <w:w w:val="105"/>
          <w:sz w:val="22"/>
          <w:szCs w:val="22"/>
        </w:rPr>
        <w:t>rocedere all’attivazione delle utenze verificando la correttezza dei dati necessari forniti dall’Ente fruitore</w:t>
      </w:r>
      <w:r>
        <w:rPr>
          <w:rFonts w:ascii="Verdana" w:hAnsi="Verdana" w:cstheme="minorHAnsi"/>
          <w:bCs/>
          <w:w w:val="105"/>
          <w:sz w:val="22"/>
          <w:szCs w:val="22"/>
        </w:rPr>
        <w:t>;</w:t>
      </w:r>
    </w:p>
    <w:p w14:paraId="026C50D1" w14:textId="41A84071" w:rsidR="00732386" w:rsidRPr="000931A7" w:rsidRDefault="00732386" w:rsidP="004C271D">
      <w:pPr>
        <w:pStyle w:val="Paragrafoelenco"/>
        <w:widowControl w:val="0"/>
        <w:numPr>
          <w:ilvl w:val="0"/>
          <w:numId w:val="19"/>
        </w:numPr>
        <w:suppressAutoHyphens w:val="0"/>
        <w:autoSpaceDE w:val="0"/>
        <w:spacing w:before="122" w:line="360" w:lineRule="auto"/>
        <w:jc w:val="both"/>
        <w:textAlignment w:val="auto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informare </w:t>
      </w:r>
      <w:r w:rsidR="00C5311D">
        <w:rPr>
          <w:rFonts w:ascii="Verdana" w:hAnsi="Verdana" w:cstheme="minorHAnsi"/>
          <w:bCs/>
          <w:w w:val="105"/>
          <w:sz w:val="22"/>
          <w:szCs w:val="22"/>
        </w:rPr>
        <w:t>il competente Dipartimento per l’innovazione tecnologica della giustizia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>, tramite il servizio di help desk, di eventuali malfunzionamenti, disservizi o fughe di dati che contrastano con i principi di riservatezza e sicurezza informatica;</w:t>
      </w:r>
    </w:p>
    <w:p w14:paraId="1065096B" w14:textId="77777777" w:rsidR="00732386" w:rsidRPr="004C271D" w:rsidRDefault="00732386" w:rsidP="004C271D">
      <w:pPr>
        <w:pStyle w:val="Corpotesto"/>
        <w:spacing w:line="360" w:lineRule="auto"/>
        <w:rPr>
          <w:rFonts w:ascii="Verdana" w:hAnsi="Verdana" w:cstheme="minorHAnsi"/>
          <w:sz w:val="22"/>
          <w:szCs w:val="22"/>
        </w:rPr>
      </w:pPr>
    </w:p>
    <w:p w14:paraId="056069D7" w14:textId="6AE0AB99" w:rsidR="00C726B0" w:rsidRPr="000931A7" w:rsidRDefault="00C726B0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0931A7">
        <w:rPr>
          <w:rFonts w:ascii="Verdana" w:hAnsi="Verdana" w:cstheme="minorHAnsi"/>
          <w:b/>
          <w:w w:val="105"/>
          <w:sz w:val="22"/>
          <w:szCs w:val="22"/>
        </w:rPr>
        <w:lastRenderedPageBreak/>
        <w:t xml:space="preserve">Art. </w:t>
      </w:r>
      <w:r w:rsidR="00B4263C" w:rsidRPr="000931A7">
        <w:rPr>
          <w:rFonts w:ascii="Verdana" w:hAnsi="Verdana" w:cstheme="minorHAnsi"/>
          <w:b/>
          <w:w w:val="105"/>
          <w:sz w:val="22"/>
          <w:szCs w:val="22"/>
        </w:rPr>
        <w:t>6</w:t>
      </w:r>
    </w:p>
    <w:p w14:paraId="1B02DA76" w14:textId="206C13E1" w:rsidR="00D95A3B" w:rsidRDefault="00C726B0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0931A7">
        <w:rPr>
          <w:rFonts w:ascii="Verdana" w:hAnsi="Verdana" w:cstheme="minorHAnsi"/>
          <w:b/>
          <w:w w:val="105"/>
          <w:sz w:val="22"/>
          <w:szCs w:val="22"/>
        </w:rPr>
        <w:t>Trattamento dei dati</w:t>
      </w:r>
      <w:r w:rsidR="00D95A3B" w:rsidRPr="000931A7">
        <w:rPr>
          <w:rFonts w:ascii="Verdana" w:hAnsi="Verdana" w:cstheme="minorHAnsi"/>
          <w:b/>
          <w:w w:val="105"/>
          <w:sz w:val="22"/>
          <w:szCs w:val="22"/>
        </w:rPr>
        <w:t xml:space="preserve"> </w:t>
      </w:r>
    </w:p>
    <w:p w14:paraId="6D435B21" w14:textId="77777777" w:rsidR="00E321E1" w:rsidRPr="000931A7" w:rsidRDefault="00E321E1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5DE14520" w14:textId="39FBC867" w:rsidR="00C726B0" w:rsidRPr="000931A7" w:rsidRDefault="00C726B0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La Procura garantisce l’accesso ai dati giudiziari esclusivamente per le finalità istituzionali indicate </w:t>
      </w:r>
      <w:r w:rsidR="0080313A" w:rsidRPr="000931A7">
        <w:rPr>
          <w:rFonts w:ascii="Verdana" w:hAnsi="Verdana" w:cstheme="minorHAnsi"/>
          <w:bCs/>
          <w:w w:val="105"/>
          <w:sz w:val="22"/>
          <w:szCs w:val="22"/>
        </w:rPr>
        <w:t>al precedente art. 4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>.</w:t>
      </w:r>
    </w:p>
    <w:p w14:paraId="2625D410" w14:textId="1C3A1E7C" w:rsidR="00C726B0" w:rsidRPr="000931A7" w:rsidRDefault="00C726B0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 xml:space="preserve">L’Ente fruitore effettua la valutazione della necessità e proporzionalità del trattamento in relazione alle finalità dello stesso, secondo i principi previsti dall’art.5 del GDPR e in particolare assicura il rispetto del principio di “minimizzazione dei dati” di cui alla lett. c) dello stesso articolo e della liceità del trattamento di cui </w:t>
      </w:r>
      <w:r w:rsidR="00403498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al successivo 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>all’art. 6</w:t>
      </w:r>
      <w:r w:rsidR="00403498" w:rsidRPr="000931A7">
        <w:rPr>
          <w:rFonts w:ascii="Verdana" w:hAnsi="Verdana" w:cstheme="minorHAnsi"/>
          <w:bCs/>
          <w:w w:val="105"/>
          <w:sz w:val="22"/>
          <w:szCs w:val="22"/>
        </w:rPr>
        <w:t>.</w:t>
      </w:r>
    </w:p>
    <w:p w14:paraId="1156130D" w14:textId="77777777" w:rsidR="00EC5D8D" w:rsidRPr="004C271D" w:rsidRDefault="00EC5D8D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144531D2" w14:textId="2E5516BD" w:rsidR="00C726B0" w:rsidRPr="004C271D" w:rsidRDefault="00C726B0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4C271D">
        <w:rPr>
          <w:rFonts w:ascii="Verdana" w:hAnsi="Verdana" w:cstheme="minorHAnsi"/>
          <w:b/>
          <w:w w:val="105"/>
          <w:sz w:val="22"/>
          <w:szCs w:val="22"/>
        </w:rPr>
        <w:t xml:space="preserve">Art. </w:t>
      </w:r>
      <w:r w:rsidR="00FF7C75" w:rsidRPr="004C271D">
        <w:rPr>
          <w:rFonts w:ascii="Verdana" w:hAnsi="Verdana" w:cstheme="minorHAnsi"/>
          <w:b/>
          <w:w w:val="105"/>
          <w:sz w:val="22"/>
          <w:szCs w:val="22"/>
        </w:rPr>
        <w:t>7</w:t>
      </w:r>
    </w:p>
    <w:p w14:paraId="3D950E1F" w14:textId="4C0BEA43" w:rsidR="00C726B0" w:rsidRPr="004C271D" w:rsidRDefault="00C726B0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  <w:r w:rsidRPr="004C271D">
        <w:rPr>
          <w:rFonts w:ascii="Verdana" w:hAnsi="Verdana" w:cstheme="minorHAnsi"/>
          <w:b/>
          <w:w w:val="105"/>
          <w:sz w:val="22"/>
          <w:szCs w:val="22"/>
        </w:rPr>
        <w:t>Durata, rinnovo e recesso</w:t>
      </w:r>
    </w:p>
    <w:p w14:paraId="0026EE20" w14:textId="77777777" w:rsidR="00E321E1" w:rsidRPr="004C271D" w:rsidRDefault="00E321E1" w:rsidP="004C271D">
      <w:pPr>
        <w:spacing w:line="360" w:lineRule="auto"/>
        <w:jc w:val="center"/>
        <w:rPr>
          <w:rFonts w:ascii="Verdana" w:hAnsi="Verdana" w:cstheme="minorHAnsi"/>
          <w:b/>
          <w:w w:val="105"/>
          <w:sz w:val="22"/>
          <w:szCs w:val="22"/>
        </w:rPr>
      </w:pPr>
    </w:p>
    <w:p w14:paraId="10FFAEB3" w14:textId="4D32E1D6" w:rsidR="00782FA1" w:rsidRPr="00450E1B" w:rsidRDefault="00C726B0" w:rsidP="00450E1B">
      <w:pPr>
        <w:pStyle w:val="Paragrafoelenco"/>
        <w:numPr>
          <w:ilvl w:val="0"/>
          <w:numId w:val="22"/>
        </w:numPr>
        <w:spacing w:line="360" w:lineRule="auto"/>
        <w:ind w:left="284" w:hanging="284"/>
        <w:jc w:val="both"/>
        <w:rPr>
          <w:rFonts w:ascii="Verdana" w:hAnsi="Verdana" w:cstheme="minorHAnsi"/>
          <w:bCs/>
          <w:w w:val="105"/>
          <w:sz w:val="22"/>
          <w:szCs w:val="22"/>
        </w:rPr>
      </w:pPr>
      <w:r w:rsidRPr="00450E1B">
        <w:rPr>
          <w:rFonts w:ascii="Verdana" w:hAnsi="Verdana" w:cstheme="minorHAnsi"/>
          <w:bCs/>
          <w:w w:val="105"/>
          <w:sz w:val="22"/>
          <w:szCs w:val="22"/>
        </w:rPr>
        <w:t>Il presente accordo ha la durata di un</w:t>
      </w:r>
      <w:r w:rsidRPr="00450E1B">
        <w:rPr>
          <w:rFonts w:ascii="Verdana" w:hAnsi="Verdana" w:cstheme="minorHAnsi"/>
          <w:bCs/>
          <w:color w:val="FF0000"/>
          <w:w w:val="105"/>
          <w:sz w:val="22"/>
          <w:szCs w:val="22"/>
        </w:rPr>
        <w:t xml:space="preserve"> </w:t>
      </w:r>
      <w:r w:rsidRPr="00450E1B">
        <w:rPr>
          <w:rFonts w:ascii="Verdana" w:hAnsi="Verdana" w:cstheme="minorHAnsi"/>
          <w:bCs/>
          <w:w w:val="105"/>
          <w:sz w:val="22"/>
          <w:szCs w:val="22"/>
        </w:rPr>
        <w:t>anno dalla data di sottoscrizione ed è rinnovabile per l</w:t>
      </w:r>
      <w:r w:rsidR="00F6272A" w:rsidRPr="00450E1B">
        <w:rPr>
          <w:rFonts w:ascii="Verdana" w:hAnsi="Verdana" w:cstheme="minorHAnsi"/>
          <w:bCs/>
          <w:w w:val="105"/>
          <w:sz w:val="22"/>
          <w:szCs w:val="22"/>
        </w:rPr>
        <w:t xml:space="preserve">o stesso periodo </w:t>
      </w:r>
      <w:r w:rsidRPr="00450E1B">
        <w:rPr>
          <w:rFonts w:ascii="Verdana" w:hAnsi="Verdana" w:cstheme="minorHAnsi"/>
          <w:bCs/>
          <w:w w:val="105"/>
          <w:sz w:val="22"/>
          <w:szCs w:val="22"/>
        </w:rPr>
        <w:t>solo previ</w:t>
      </w:r>
      <w:r w:rsidR="00403498" w:rsidRPr="00450E1B">
        <w:rPr>
          <w:rFonts w:ascii="Verdana" w:hAnsi="Verdana" w:cstheme="minorHAnsi"/>
          <w:bCs/>
          <w:w w:val="105"/>
          <w:sz w:val="22"/>
          <w:szCs w:val="22"/>
        </w:rPr>
        <w:t xml:space="preserve">a dichiarazione </w:t>
      </w:r>
      <w:r w:rsidRPr="00450E1B">
        <w:rPr>
          <w:rFonts w:ascii="Verdana" w:hAnsi="Verdana" w:cstheme="minorHAnsi"/>
          <w:bCs/>
          <w:w w:val="105"/>
          <w:sz w:val="22"/>
          <w:szCs w:val="22"/>
        </w:rPr>
        <w:t>espress</w:t>
      </w:r>
      <w:r w:rsidR="00403498" w:rsidRPr="00450E1B">
        <w:rPr>
          <w:rFonts w:ascii="Verdana" w:hAnsi="Verdana" w:cstheme="minorHAnsi"/>
          <w:bCs/>
          <w:w w:val="105"/>
          <w:sz w:val="22"/>
          <w:szCs w:val="22"/>
        </w:rPr>
        <w:t>a</w:t>
      </w:r>
      <w:r w:rsidR="00BE5129" w:rsidRPr="00450E1B">
        <w:rPr>
          <w:rFonts w:ascii="Verdana" w:hAnsi="Verdana" w:cstheme="minorHAnsi"/>
          <w:bCs/>
          <w:w w:val="105"/>
          <w:sz w:val="22"/>
          <w:szCs w:val="22"/>
        </w:rPr>
        <w:t xml:space="preserve"> e motivate ragioni sul mancato accreditamento alla P.D.N.D.</w:t>
      </w:r>
    </w:p>
    <w:p w14:paraId="341BC6E4" w14:textId="4BAC38C6" w:rsidR="00560E38" w:rsidRPr="00450E1B" w:rsidRDefault="00782FA1" w:rsidP="00450E1B">
      <w:pPr>
        <w:pStyle w:val="Paragrafoelenco"/>
        <w:numPr>
          <w:ilvl w:val="0"/>
          <w:numId w:val="22"/>
        </w:numPr>
        <w:spacing w:line="360" w:lineRule="auto"/>
        <w:ind w:left="284" w:hanging="284"/>
        <w:jc w:val="both"/>
        <w:rPr>
          <w:rFonts w:ascii="Verdana" w:hAnsi="Verdana" w:cstheme="minorHAnsi"/>
          <w:strike/>
          <w:sz w:val="22"/>
          <w:szCs w:val="22"/>
        </w:rPr>
      </w:pPr>
      <w:r w:rsidRPr="00450E1B">
        <w:rPr>
          <w:rFonts w:ascii="Verdana" w:hAnsi="Verdana" w:cstheme="minorHAnsi"/>
          <w:bCs/>
          <w:w w:val="105"/>
          <w:sz w:val="22"/>
          <w:szCs w:val="22"/>
        </w:rPr>
        <w:t>Il presente accordo perde efficacia</w:t>
      </w:r>
      <w:r w:rsidR="00677D34" w:rsidRPr="00450E1B">
        <w:rPr>
          <w:rFonts w:ascii="Verdana" w:hAnsi="Verdana" w:cstheme="minorHAnsi"/>
          <w:bCs/>
          <w:w w:val="105"/>
          <w:sz w:val="22"/>
          <w:szCs w:val="22"/>
        </w:rPr>
        <w:t>, previa comunicazione tra le parti,</w:t>
      </w:r>
      <w:r w:rsidRPr="00450E1B">
        <w:rPr>
          <w:rFonts w:ascii="Verdana" w:hAnsi="Verdana" w:cstheme="minorHAnsi"/>
          <w:bCs/>
          <w:w w:val="105"/>
          <w:sz w:val="22"/>
          <w:szCs w:val="22"/>
        </w:rPr>
        <w:t xml:space="preserve"> </w:t>
      </w:r>
      <w:r w:rsidR="00DB259D" w:rsidRPr="00450E1B">
        <w:rPr>
          <w:rFonts w:ascii="Verdana" w:hAnsi="Verdana" w:cstheme="minorHAnsi"/>
          <w:bCs/>
          <w:w w:val="105"/>
          <w:sz w:val="22"/>
          <w:szCs w:val="22"/>
        </w:rPr>
        <w:t xml:space="preserve">all’accreditamento alla P.D.N.D. </w:t>
      </w:r>
      <w:r w:rsidR="002204B4" w:rsidRPr="00450E1B">
        <w:rPr>
          <w:rFonts w:ascii="Verdana" w:hAnsi="Verdana" w:cstheme="minorHAnsi"/>
          <w:bCs/>
          <w:w w:val="105"/>
          <w:sz w:val="22"/>
          <w:szCs w:val="22"/>
        </w:rPr>
        <w:t>secondo quanto disposto dall’</w:t>
      </w:r>
      <w:r w:rsidR="00560E38" w:rsidRPr="00450E1B">
        <w:rPr>
          <w:rFonts w:ascii="Verdana" w:hAnsi="Verdana" w:cstheme="minorHAnsi"/>
          <w:sz w:val="22"/>
          <w:szCs w:val="22"/>
        </w:rPr>
        <w:t>art. 3 D.M</w:t>
      </w:r>
      <w:r w:rsidR="00DB259D" w:rsidRPr="00450E1B">
        <w:rPr>
          <w:rFonts w:ascii="Verdana" w:hAnsi="Verdana" w:cstheme="minorHAnsi"/>
          <w:sz w:val="22"/>
          <w:szCs w:val="22"/>
        </w:rPr>
        <w:t xml:space="preserve">. </w:t>
      </w:r>
      <w:r w:rsidR="00560E38" w:rsidRPr="00450E1B">
        <w:rPr>
          <w:rFonts w:ascii="Verdana" w:hAnsi="Verdana" w:cstheme="minorHAnsi"/>
          <w:sz w:val="22"/>
          <w:szCs w:val="22"/>
        </w:rPr>
        <w:t xml:space="preserve">per l’innovazione tecnologica e la transizione digitale del 22/9/22 recante </w:t>
      </w:r>
      <w:r w:rsidR="00EF7936" w:rsidRPr="00450E1B">
        <w:rPr>
          <w:rFonts w:ascii="Verdana" w:hAnsi="Verdana" w:cstheme="minorHAnsi"/>
          <w:sz w:val="22"/>
          <w:szCs w:val="22"/>
        </w:rPr>
        <w:t>o</w:t>
      </w:r>
      <w:r w:rsidR="00560E38" w:rsidRPr="00450E1B">
        <w:rPr>
          <w:rFonts w:ascii="Verdana" w:hAnsi="Verdana" w:cstheme="minorHAnsi"/>
          <w:sz w:val="22"/>
          <w:szCs w:val="22"/>
        </w:rPr>
        <w:t xml:space="preserve">bblighi e termini di accreditamento alla </w:t>
      </w:r>
      <w:r w:rsidR="006F0609" w:rsidRPr="00450E1B">
        <w:rPr>
          <w:rFonts w:ascii="Verdana" w:hAnsi="Verdana" w:cstheme="minorHAnsi"/>
          <w:sz w:val="22"/>
          <w:szCs w:val="22"/>
        </w:rPr>
        <w:t>P</w:t>
      </w:r>
      <w:r w:rsidR="00560E38" w:rsidRPr="00450E1B">
        <w:rPr>
          <w:rFonts w:ascii="Verdana" w:hAnsi="Verdana" w:cstheme="minorHAnsi"/>
          <w:sz w:val="22"/>
          <w:szCs w:val="22"/>
        </w:rPr>
        <w:t>.D.N.D.</w:t>
      </w:r>
      <w:r w:rsidR="00560E38" w:rsidRPr="00450E1B">
        <w:rPr>
          <w:rFonts w:ascii="Verdana" w:hAnsi="Verdana" w:cstheme="minorHAnsi"/>
          <w:strike/>
          <w:sz w:val="22"/>
          <w:szCs w:val="22"/>
        </w:rPr>
        <w:t xml:space="preserve"> </w:t>
      </w:r>
    </w:p>
    <w:p w14:paraId="5E14759A" w14:textId="226C994A" w:rsidR="00C726B0" w:rsidRPr="00450E1B" w:rsidRDefault="00C726B0" w:rsidP="00450E1B">
      <w:pPr>
        <w:pStyle w:val="Paragrafoelenco"/>
        <w:numPr>
          <w:ilvl w:val="0"/>
          <w:numId w:val="22"/>
        </w:numPr>
        <w:spacing w:line="360" w:lineRule="auto"/>
        <w:ind w:left="284" w:hanging="284"/>
        <w:jc w:val="both"/>
        <w:rPr>
          <w:rFonts w:ascii="Verdana" w:hAnsi="Verdana"/>
          <w:sz w:val="22"/>
          <w:szCs w:val="22"/>
        </w:rPr>
      </w:pPr>
      <w:r w:rsidRPr="00450E1B">
        <w:rPr>
          <w:rFonts w:ascii="Verdana" w:hAnsi="Verdana" w:cstheme="minorHAnsi"/>
          <w:bCs/>
          <w:w w:val="105"/>
          <w:sz w:val="22"/>
          <w:szCs w:val="22"/>
        </w:rPr>
        <w:t xml:space="preserve">Le Parti possono recedere dall’accordo previo preavviso di 30 giorni inviando apposita comunicazione da parte del Responsabile all’indirizzo di posta certificata </w:t>
      </w:r>
    </w:p>
    <w:sdt>
      <w:sdtPr>
        <w:rPr>
          <w:rFonts w:ascii="Verdana" w:hAnsi="Verdana" w:cstheme="minorHAnsi"/>
          <w:bCs/>
          <w:w w:val="105"/>
          <w:sz w:val="22"/>
          <w:szCs w:val="22"/>
        </w:rPr>
        <w:id w:val="1014193819"/>
        <w:placeholder>
          <w:docPart w:val="DefaultPlaceholder_-1854013440"/>
        </w:placeholder>
        <w15:color w:val="FF0000"/>
        <w:text/>
      </w:sdtPr>
      <w:sdtEndPr/>
      <w:sdtContent>
        <w:p w14:paraId="5B01A3E5" w14:textId="54060D87" w:rsidR="00EF1D77" w:rsidRDefault="004D64E0" w:rsidP="004D64E0">
          <w:pPr>
            <w:spacing w:line="360" w:lineRule="auto"/>
            <w:jc w:val="center"/>
            <w:rPr>
              <w:rFonts w:ascii="Verdana" w:hAnsi="Verdana" w:cstheme="minorHAnsi"/>
              <w:bCs/>
              <w:w w:val="105"/>
              <w:sz w:val="22"/>
              <w:szCs w:val="22"/>
            </w:rPr>
          </w:pPr>
          <w:r>
            <w:rPr>
              <w:rFonts w:ascii="Verdana" w:hAnsi="Verdana" w:cstheme="minorHAnsi"/>
              <w:bCs/>
              <w:w w:val="105"/>
              <w:sz w:val="22"/>
              <w:szCs w:val="22"/>
            </w:rPr>
            <w:t>segreteria.balangero@pec.it</w:t>
          </w:r>
        </w:p>
      </w:sdtContent>
    </w:sdt>
    <w:p w14:paraId="41D17E0F" w14:textId="77777777" w:rsidR="001C5107" w:rsidRDefault="001C5107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</w:p>
    <w:p w14:paraId="54B075C2" w14:textId="4E78E6D1" w:rsidR="001C5107" w:rsidRDefault="00B0089E" w:rsidP="001C5107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  <w:sdt>
        <w:sdtPr>
          <w:rPr>
            <w:rFonts w:ascii="Verdana" w:hAnsi="Verdana" w:cstheme="minorHAnsi"/>
            <w:bCs/>
            <w:w w:val="105"/>
            <w:sz w:val="22"/>
            <w:szCs w:val="22"/>
          </w:rPr>
          <w:id w:val="1380900449"/>
          <w:placeholder>
            <w:docPart w:val="32123D8F75B848349364A1992BC68A4B"/>
          </w:placeholder>
          <w15:color w:val="0000FF"/>
          <w:text/>
        </w:sdtPr>
        <w:sdtEndPr/>
        <w:sdtContent>
          <w:r w:rsidR="004D64E0">
            <w:rPr>
              <w:rFonts w:ascii="Verdana" w:hAnsi="Verdana" w:cstheme="minorHAnsi"/>
              <w:bCs/>
              <w:w w:val="105"/>
              <w:sz w:val="22"/>
              <w:szCs w:val="22"/>
            </w:rPr>
            <w:t>Balangero</w:t>
          </w:r>
        </w:sdtContent>
      </w:sdt>
      <w:r w:rsidR="001C5107">
        <w:rPr>
          <w:rFonts w:ascii="Verdana" w:hAnsi="Verdana" w:cstheme="minorHAnsi"/>
          <w:bCs/>
          <w:w w:val="105"/>
          <w:sz w:val="22"/>
          <w:szCs w:val="22"/>
        </w:rPr>
        <w:t xml:space="preserve">, </w:t>
      </w:r>
      <w:sdt>
        <w:sdtPr>
          <w:rPr>
            <w:rFonts w:ascii="Verdana" w:hAnsi="Verdana" w:cstheme="minorHAnsi"/>
            <w:bCs/>
            <w:w w:val="105"/>
            <w:sz w:val="22"/>
            <w:szCs w:val="22"/>
          </w:rPr>
          <w:id w:val="1873183124"/>
          <w:placeholder>
            <w:docPart w:val="F65ABC0FC86E47349582ED447FEBD771"/>
          </w:placeholder>
          <w15:color w:val="0000FF"/>
          <w:date w:fullDate="2026-10-27T00:00:00Z">
            <w:dateFormat w:val="dd/MM/yyyy"/>
            <w:lid w:val="it-IT"/>
            <w:storeMappedDataAs w:val="dateTime"/>
            <w:calendar w:val="gregorian"/>
          </w:date>
        </w:sdtPr>
        <w:sdtEndPr/>
        <w:sdtContent>
          <w:r>
            <w:rPr>
              <w:rFonts w:ascii="Verdana" w:hAnsi="Verdana" w:cstheme="minorHAnsi"/>
              <w:bCs/>
              <w:w w:val="105"/>
              <w:sz w:val="22"/>
              <w:szCs w:val="22"/>
            </w:rPr>
            <w:t>27/10/2026</w:t>
          </w:r>
        </w:sdtContent>
      </w:sdt>
    </w:p>
    <w:p w14:paraId="73279020" w14:textId="77777777" w:rsidR="001C5107" w:rsidRDefault="001C5107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</w:p>
    <w:p w14:paraId="3A06AECB" w14:textId="77777777" w:rsidR="00C726B0" w:rsidRPr="004C271D" w:rsidRDefault="00C726B0" w:rsidP="004C271D">
      <w:pPr>
        <w:spacing w:line="360" w:lineRule="auto"/>
        <w:jc w:val="both"/>
        <w:rPr>
          <w:rFonts w:ascii="Verdana" w:hAnsi="Verdana" w:cstheme="minorHAnsi"/>
          <w:bCs/>
          <w:w w:val="105"/>
          <w:sz w:val="22"/>
          <w:szCs w:val="22"/>
        </w:rPr>
      </w:pPr>
    </w:p>
    <w:p w14:paraId="2D6C7F68" w14:textId="71D7A4E4" w:rsidR="00C726B0" w:rsidRPr="000931A7" w:rsidRDefault="008D3890" w:rsidP="00C726B0">
      <w:pPr>
        <w:ind w:left="3" w:right="-57"/>
        <w:rPr>
          <w:rFonts w:ascii="Verdana" w:hAnsi="Verdana" w:cstheme="minorHAnsi"/>
          <w:bCs/>
          <w:w w:val="105"/>
          <w:sz w:val="22"/>
          <w:szCs w:val="22"/>
        </w:rPr>
      </w:pPr>
      <w:r>
        <w:rPr>
          <w:rFonts w:ascii="Verdana" w:hAnsi="Verdana" w:cstheme="minorHAnsi"/>
          <w:bCs/>
          <w:w w:val="105"/>
          <w:sz w:val="22"/>
          <w:szCs w:val="22"/>
        </w:rPr>
        <w:t>I</w:t>
      </w:r>
      <w:r w:rsidR="00AC7DEC" w:rsidRPr="000931A7">
        <w:rPr>
          <w:rFonts w:ascii="Verdana" w:hAnsi="Verdana" w:cstheme="minorHAnsi"/>
          <w:bCs/>
          <w:w w:val="105"/>
          <w:sz w:val="22"/>
          <w:szCs w:val="22"/>
        </w:rPr>
        <w:t xml:space="preserve">l </w:t>
      </w:r>
      <w:r w:rsidR="00C726B0" w:rsidRPr="000931A7">
        <w:rPr>
          <w:rFonts w:ascii="Verdana" w:hAnsi="Verdana" w:cstheme="minorHAnsi"/>
          <w:bCs/>
          <w:w w:val="105"/>
          <w:sz w:val="22"/>
          <w:szCs w:val="22"/>
        </w:rPr>
        <w:t>Procuratore della Repubblica</w:t>
      </w:r>
      <w:r w:rsidR="00C726B0" w:rsidRPr="000931A7">
        <w:rPr>
          <w:rFonts w:ascii="Verdana" w:hAnsi="Verdana" w:cstheme="minorHAnsi"/>
          <w:bCs/>
          <w:w w:val="105"/>
          <w:sz w:val="22"/>
          <w:szCs w:val="22"/>
        </w:rPr>
        <w:tab/>
      </w:r>
      <w:r w:rsidR="00C726B0" w:rsidRPr="000931A7">
        <w:rPr>
          <w:rFonts w:ascii="Verdana" w:hAnsi="Verdana" w:cstheme="minorHAnsi"/>
          <w:bCs/>
          <w:w w:val="105"/>
          <w:sz w:val="22"/>
          <w:szCs w:val="22"/>
        </w:rPr>
        <w:tab/>
      </w:r>
      <w:r w:rsidR="00C00534">
        <w:rPr>
          <w:rFonts w:ascii="Verdana" w:hAnsi="Verdana" w:cstheme="minorHAnsi"/>
          <w:bCs/>
          <w:w w:val="105"/>
          <w:sz w:val="22"/>
          <w:szCs w:val="22"/>
        </w:rPr>
        <w:tab/>
      </w:r>
      <w:r w:rsidR="00C00534">
        <w:rPr>
          <w:rFonts w:ascii="Verdana" w:hAnsi="Verdana" w:cstheme="minorHAnsi"/>
          <w:bCs/>
          <w:w w:val="105"/>
          <w:sz w:val="22"/>
          <w:szCs w:val="22"/>
        </w:rPr>
        <w:tab/>
      </w:r>
      <w:r w:rsidR="00C726B0" w:rsidRPr="000931A7">
        <w:rPr>
          <w:rFonts w:ascii="Verdana" w:hAnsi="Verdana" w:cstheme="minorHAnsi"/>
          <w:bCs/>
          <w:w w:val="105"/>
          <w:sz w:val="22"/>
          <w:szCs w:val="22"/>
        </w:rPr>
        <w:t>Ente Fruitore</w:t>
      </w:r>
    </w:p>
    <w:p w14:paraId="72FBEC47" w14:textId="324BAF80" w:rsidR="00E321E1" w:rsidRDefault="00E321E1" w:rsidP="00C726B0">
      <w:pPr>
        <w:ind w:left="6" w:right="1134"/>
        <w:rPr>
          <w:rFonts w:ascii="Verdana" w:hAnsi="Verdana" w:cstheme="minorHAnsi"/>
          <w:bCs/>
          <w:w w:val="105"/>
          <w:sz w:val="22"/>
          <w:szCs w:val="22"/>
        </w:rPr>
      </w:pPr>
    </w:p>
    <w:p w14:paraId="24F0F143" w14:textId="77777777" w:rsidR="004C271D" w:rsidRDefault="004C271D" w:rsidP="00C726B0">
      <w:pPr>
        <w:ind w:left="6" w:right="1134"/>
        <w:rPr>
          <w:rFonts w:ascii="Verdana" w:hAnsi="Verdana" w:cstheme="minorHAnsi"/>
          <w:bCs/>
          <w:w w:val="105"/>
          <w:sz w:val="22"/>
          <w:szCs w:val="22"/>
        </w:rPr>
      </w:pPr>
    </w:p>
    <w:p w14:paraId="36609492" w14:textId="287F71EC" w:rsidR="00C726B0" w:rsidRPr="000931A7" w:rsidRDefault="00C726B0" w:rsidP="00C726B0">
      <w:pPr>
        <w:ind w:left="6" w:right="1134"/>
        <w:rPr>
          <w:rFonts w:ascii="Verdana" w:hAnsi="Verdana" w:cstheme="minorHAnsi"/>
          <w:bCs/>
          <w:w w:val="105"/>
          <w:sz w:val="22"/>
          <w:szCs w:val="22"/>
        </w:rPr>
      </w:pPr>
      <w:r w:rsidRPr="000931A7">
        <w:rPr>
          <w:rFonts w:ascii="Verdana" w:hAnsi="Verdana" w:cstheme="minorHAnsi"/>
          <w:bCs/>
          <w:w w:val="105"/>
          <w:sz w:val="22"/>
          <w:szCs w:val="22"/>
        </w:rPr>
        <w:t>______________</w:t>
      </w:r>
      <w:r w:rsidR="00E321E1">
        <w:rPr>
          <w:rFonts w:ascii="Verdana" w:hAnsi="Verdana" w:cstheme="minorHAnsi"/>
          <w:bCs/>
          <w:w w:val="105"/>
          <w:sz w:val="22"/>
          <w:szCs w:val="22"/>
        </w:rPr>
        <w:t>__________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ab/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ab/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ab/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ab/>
      </w:r>
      <w:r w:rsidR="00C00534">
        <w:rPr>
          <w:rFonts w:ascii="Verdana" w:hAnsi="Verdana" w:cstheme="minorHAnsi"/>
          <w:bCs/>
          <w:w w:val="105"/>
          <w:sz w:val="22"/>
          <w:szCs w:val="22"/>
        </w:rPr>
        <w:t xml:space="preserve">      </w:t>
      </w:r>
      <w:r w:rsidRPr="000931A7">
        <w:rPr>
          <w:rFonts w:ascii="Verdana" w:hAnsi="Verdana" w:cstheme="minorHAnsi"/>
          <w:bCs/>
          <w:w w:val="105"/>
          <w:sz w:val="22"/>
          <w:szCs w:val="22"/>
        </w:rPr>
        <w:t>_______________</w:t>
      </w:r>
    </w:p>
    <w:p w14:paraId="3E61EDA1" w14:textId="77777777" w:rsidR="000D7F86" w:rsidRPr="000931A7" w:rsidRDefault="000D7F86">
      <w:pPr>
        <w:pStyle w:val="Standard"/>
        <w:jc w:val="center"/>
        <w:rPr>
          <w:rFonts w:ascii="Verdana" w:hAnsi="Verdana"/>
          <w:smallCaps/>
          <w:sz w:val="22"/>
          <w:szCs w:val="22"/>
        </w:rPr>
      </w:pPr>
    </w:p>
    <w:sectPr w:rsidR="000D7F86" w:rsidRPr="000931A7" w:rsidSect="00962A13">
      <w:headerReference w:type="default" r:id="rId8"/>
      <w:footerReference w:type="even" r:id="rId9"/>
      <w:footerReference w:type="default" r:id="rId10"/>
      <w:pgSz w:w="11906" w:h="16838"/>
      <w:pgMar w:top="1021" w:right="1134" w:bottom="28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168D2" w14:textId="77777777" w:rsidR="009B1EA5" w:rsidRDefault="009B1EA5">
      <w:r>
        <w:separator/>
      </w:r>
    </w:p>
  </w:endnote>
  <w:endnote w:type="continuationSeparator" w:id="0">
    <w:p w14:paraId="4C913AC7" w14:textId="77777777" w:rsidR="009B1EA5" w:rsidRDefault="009B1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helley-AndanteScript">
    <w:altName w:val="Cambria"/>
    <w:charset w:val="00"/>
    <w:family w:val="roman"/>
    <w:pitch w:val="variable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0401F" w14:textId="77777777" w:rsidR="00AB1175" w:rsidRDefault="00AB1175">
    <w:pPr>
      <w:pStyle w:val="Pidipa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46299" w14:textId="77777777" w:rsidR="00AB1175" w:rsidRDefault="00AB1175">
    <w:pPr>
      <w:pStyle w:val="Pidipagina"/>
      <w:jc w:val="right"/>
    </w:pPr>
  </w:p>
  <w:p w14:paraId="7607602A" w14:textId="77777777" w:rsidR="00AB1175" w:rsidRDefault="00AB1175">
    <w:pPr>
      <w:pStyle w:val="Pidipagina"/>
      <w:spacing w:before="12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D7769" w14:textId="77777777" w:rsidR="009B1EA5" w:rsidRDefault="009B1EA5">
      <w:r>
        <w:rPr>
          <w:color w:val="000000"/>
        </w:rPr>
        <w:separator/>
      </w:r>
    </w:p>
  </w:footnote>
  <w:footnote w:type="continuationSeparator" w:id="0">
    <w:p w14:paraId="719C2B7B" w14:textId="77777777" w:rsidR="009B1EA5" w:rsidRDefault="009B1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08CDE" w14:textId="77777777" w:rsidR="00AB1175" w:rsidRDefault="00AB1175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06124"/>
    <w:multiLevelType w:val="multilevel"/>
    <w:tmpl w:val="E56029C2"/>
    <w:styleLink w:val="WWNum9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02860FB5"/>
    <w:multiLevelType w:val="multilevel"/>
    <w:tmpl w:val="7F4AAE06"/>
    <w:styleLink w:val="WWNum2"/>
    <w:lvl w:ilvl="0">
      <w:numFmt w:val="bullet"/>
      <w:lvlText w:val=""/>
      <w:lvlJc w:val="left"/>
      <w:pPr>
        <w:ind w:left="1429" w:hanging="360"/>
      </w:pPr>
    </w:lvl>
    <w:lvl w:ilvl="1">
      <w:numFmt w:val="bullet"/>
      <w:lvlText w:val="o"/>
      <w:lvlJc w:val="left"/>
      <w:pPr>
        <w:ind w:left="2149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869" w:hanging="360"/>
      </w:pPr>
    </w:lvl>
    <w:lvl w:ilvl="3">
      <w:numFmt w:val="bullet"/>
      <w:lvlText w:val=""/>
      <w:lvlJc w:val="left"/>
      <w:pPr>
        <w:ind w:left="3589" w:hanging="360"/>
      </w:pPr>
    </w:lvl>
    <w:lvl w:ilvl="4">
      <w:numFmt w:val="bullet"/>
      <w:lvlText w:val="o"/>
      <w:lvlJc w:val="left"/>
      <w:pPr>
        <w:ind w:left="4309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029" w:hanging="360"/>
      </w:pPr>
    </w:lvl>
    <w:lvl w:ilvl="6">
      <w:numFmt w:val="bullet"/>
      <w:lvlText w:val=""/>
      <w:lvlJc w:val="left"/>
      <w:pPr>
        <w:ind w:left="5749" w:hanging="360"/>
      </w:pPr>
    </w:lvl>
    <w:lvl w:ilvl="7">
      <w:numFmt w:val="bullet"/>
      <w:lvlText w:val="o"/>
      <w:lvlJc w:val="left"/>
      <w:pPr>
        <w:ind w:left="6469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189" w:hanging="360"/>
      </w:pPr>
    </w:lvl>
  </w:abstractNum>
  <w:abstractNum w:abstractNumId="2" w15:restartNumberingAfterBreak="0">
    <w:nsid w:val="052D414E"/>
    <w:multiLevelType w:val="multilevel"/>
    <w:tmpl w:val="0672ACD4"/>
    <w:styleLink w:val="WWNum7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3" w15:restartNumberingAfterBreak="0">
    <w:nsid w:val="1F4E39C6"/>
    <w:multiLevelType w:val="multilevel"/>
    <w:tmpl w:val="29563A32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  <w:i w:val="0"/>
        <w:spacing w:val="-1"/>
        <w:w w:val="100"/>
        <w:sz w:val="20"/>
        <w:szCs w:val="20"/>
        <w:lang w:val="it-IT" w:eastAsia="en-US" w:bidi="ar-SA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34A03BA"/>
    <w:multiLevelType w:val="hybridMultilevel"/>
    <w:tmpl w:val="5F548BC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650A01"/>
    <w:multiLevelType w:val="hybridMultilevel"/>
    <w:tmpl w:val="15FA8618"/>
    <w:lvl w:ilvl="0" w:tplc="AFE2F858">
      <w:numFmt w:val="bullet"/>
      <w:lvlText w:val="–"/>
      <w:lvlJc w:val="left"/>
      <w:pPr>
        <w:ind w:left="429" w:hanging="309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it-IT" w:eastAsia="en-US" w:bidi="ar-SA"/>
      </w:rPr>
    </w:lvl>
    <w:lvl w:ilvl="1" w:tplc="08B44236">
      <w:numFmt w:val="bullet"/>
      <w:lvlText w:val="•"/>
      <w:lvlJc w:val="left"/>
      <w:pPr>
        <w:ind w:left="1426" w:hanging="309"/>
      </w:pPr>
      <w:rPr>
        <w:rFonts w:hint="default"/>
        <w:lang w:val="it-IT" w:eastAsia="en-US" w:bidi="ar-SA"/>
      </w:rPr>
    </w:lvl>
    <w:lvl w:ilvl="2" w:tplc="807C78AC">
      <w:numFmt w:val="bullet"/>
      <w:lvlText w:val="•"/>
      <w:lvlJc w:val="left"/>
      <w:pPr>
        <w:ind w:left="2432" w:hanging="309"/>
      </w:pPr>
      <w:rPr>
        <w:rFonts w:hint="default"/>
        <w:lang w:val="it-IT" w:eastAsia="en-US" w:bidi="ar-SA"/>
      </w:rPr>
    </w:lvl>
    <w:lvl w:ilvl="3" w:tplc="EB687A48">
      <w:numFmt w:val="bullet"/>
      <w:lvlText w:val="•"/>
      <w:lvlJc w:val="left"/>
      <w:pPr>
        <w:ind w:left="3438" w:hanging="309"/>
      </w:pPr>
      <w:rPr>
        <w:rFonts w:hint="default"/>
        <w:lang w:val="it-IT" w:eastAsia="en-US" w:bidi="ar-SA"/>
      </w:rPr>
    </w:lvl>
    <w:lvl w:ilvl="4" w:tplc="AF861560">
      <w:numFmt w:val="bullet"/>
      <w:lvlText w:val="•"/>
      <w:lvlJc w:val="left"/>
      <w:pPr>
        <w:ind w:left="4444" w:hanging="309"/>
      </w:pPr>
      <w:rPr>
        <w:rFonts w:hint="default"/>
        <w:lang w:val="it-IT" w:eastAsia="en-US" w:bidi="ar-SA"/>
      </w:rPr>
    </w:lvl>
    <w:lvl w:ilvl="5" w:tplc="5AF876EA">
      <w:numFmt w:val="bullet"/>
      <w:lvlText w:val="•"/>
      <w:lvlJc w:val="left"/>
      <w:pPr>
        <w:ind w:left="5450" w:hanging="309"/>
      </w:pPr>
      <w:rPr>
        <w:rFonts w:hint="default"/>
        <w:lang w:val="it-IT" w:eastAsia="en-US" w:bidi="ar-SA"/>
      </w:rPr>
    </w:lvl>
    <w:lvl w:ilvl="6" w:tplc="829C388E">
      <w:numFmt w:val="bullet"/>
      <w:lvlText w:val="•"/>
      <w:lvlJc w:val="left"/>
      <w:pPr>
        <w:ind w:left="6456" w:hanging="309"/>
      </w:pPr>
      <w:rPr>
        <w:rFonts w:hint="default"/>
        <w:lang w:val="it-IT" w:eastAsia="en-US" w:bidi="ar-SA"/>
      </w:rPr>
    </w:lvl>
    <w:lvl w:ilvl="7" w:tplc="277C31AE">
      <w:numFmt w:val="bullet"/>
      <w:lvlText w:val="•"/>
      <w:lvlJc w:val="left"/>
      <w:pPr>
        <w:ind w:left="7462" w:hanging="309"/>
      </w:pPr>
      <w:rPr>
        <w:rFonts w:hint="default"/>
        <w:lang w:val="it-IT" w:eastAsia="en-US" w:bidi="ar-SA"/>
      </w:rPr>
    </w:lvl>
    <w:lvl w:ilvl="8" w:tplc="315E563A">
      <w:numFmt w:val="bullet"/>
      <w:lvlText w:val="•"/>
      <w:lvlJc w:val="left"/>
      <w:pPr>
        <w:ind w:left="8468" w:hanging="309"/>
      </w:pPr>
      <w:rPr>
        <w:rFonts w:hint="default"/>
        <w:lang w:val="it-IT" w:eastAsia="en-US" w:bidi="ar-SA"/>
      </w:rPr>
    </w:lvl>
  </w:abstractNum>
  <w:abstractNum w:abstractNumId="6" w15:restartNumberingAfterBreak="0">
    <w:nsid w:val="3010121B"/>
    <w:multiLevelType w:val="multilevel"/>
    <w:tmpl w:val="B3A44B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0BA1A52"/>
    <w:multiLevelType w:val="multilevel"/>
    <w:tmpl w:val="EF7C1B18"/>
    <w:styleLink w:val="WWNum10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8" w15:restartNumberingAfterBreak="0">
    <w:nsid w:val="322457E2"/>
    <w:multiLevelType w:val="multilevel"/>
    <w:tmpl w:val="6F5EF9DA"/>
    <w:styleLink w:val="WWNum5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9" w15:restartNumberingAfterBreak="0">
    <w:nsid w:val="41E64C85"/>
    <w:multiLevelType w:val="hybridMultilevel"/>
    <w:tmpl w:val="A60222D6"/>
    <w:lvl w:ilvl="0" w:tplc="BC7C7FB4">
      <w:start w:val="3"/>
      <w:numFmt w:val="bullet"/>
      <w:lvlText w:val="-"/>
      <w:lvlJc w:val="left"/>
      <w:pPr>
        <w:ind w:left="720" w:hanging="360"/>
      </w:pPr>
      <w:rPr>
        <w:rFonts w:ascii="Verdana" w:eastAsia="Arial Unicode MS" w:hAnsi="Verdana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7824FD"/>
    <w:multiLevelType w:val="hybridMultilevel"/>
    <w:tmpl w:val="837A78B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B038B"/>
    <w:multiLevelType w:val="multilevel"/>
    <w:tmpl w:val="29563A32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  <w:i w:val="0"/>
        <w:spacing w:val="-1"/>
        <w:w w:val="100"/>
        <w:sz w:val="20"/>
        <w:szCs w:val="20"/>
        <w:lang w:val="it-IT" w:eastAsia="en-US" w:bidi="ar-SA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4AF442EC"/>
    <w:multiLevelType w:val="hybridMultilevel"/>
    <w:tmpl w:val="384E94B8"/>
    <w:lvl w:ilvl="0" w:tplc="04100017">
      <w:start w:val="1"/>
      <w:numFmt w:val="lowerLetter"/>
      <w:lvlText w:val="%1)"/>
      <w:lvlJc w:val="left"/>
      <w:pPr>
        <w:ind w:left="433" w:hanging="360"/>
      </w:pPr>
    </w:lvl>
    <w:lvl w:ilvl="1" w:tplc="04100019" w:tentative="1">
      <w:start w:val="1"/>
      <w:numFmt w:val="lowerLetter"/>
      <w:lvlText w:val="%2."/>
      <w:lvlJc w:val="left"/>
      <w:pPr>
        <w:ind w:left="1153" w:hanging="360"/>
      </w:pPr>
    </w:lvl>
    <w:lvl w:ilvl="2" w:tplc="0410001B" w:tentative="1">
      <w:start w:val="1"/>
      <w:numFmt w:val="lowerRoman"/>
      <w:lvlText w:val="%3."/>
      <w:lvlJc w:val="right"/>
      <w:pPr>
        <w:ind w:left="1873" w:hanging="180"/>
      </w:pPr>
    </w:lvl>
    <w:lvl w:ilvl="3" w:tplc="0410000F" w:tentative="1">
      <w:start w:val="1"/>
      <w:numFmt w:val="decimal"/>
      <w:lvlText w:val="%4."/>
      <w:lvlJc w:val="left"/>
      <w:pPr>
        <w:ind w:left="2593" w:hanging="360"/>
      </w:pPr>
    </w:lvl>
    <w:lvl w:ilvl="4" w:tplc="04100019" w:tentative="1">
      <w:start w:val="1"/>
      <w:numFmt w:val="lowerLetter"/>
      <w:lvlText w:val="%5."/>
      <w:lvlJc w:val="left"/>
      <w:pPr>
        <w:ind w:left="3313" w:hanging="360"/>
      </w:pPr>
    </w:lvl>
    <w:lvl w:ilvl="5" w:tplc="0410001B" w:tentative="1">
      <w:start w:val="1"/>
      <w:numFmt w:val="lowerRoman"/>
      <w:lvlText w:val="%6."/>
      <w:lvlJc w:val="right"/>
      <w:pPr>
        <w:ind w:left="4033" w:hanging="180"/>
      </w:pPr>
    </w:lvl>
    <w:lvl w:ilvl="6" w:tplc="0410000F" w:tentative="1">
      <w:start w:val="1"/>
      <w:numFmt w:val="decimal"/>
      <w:lvlText w:val="%7."/>
      <w:lvlJc w:val="left"/>
      <w:pPr>
        <w:ind w:left="4753" w:hanging="360"/>
      </w:pPr>
    </w:lvl>
    <w:lvl w:ilvl="7" w:tplc="04100019" w:tentative="1">
      <w:start w:val="1"/>
      <w:numFmt w:val="lowerLetter"/>
      <w:lvlText w:val="%8."/>
      <w:lvlJc w:val="left"/>
      <w:pPr>
        <w:ind w:left="5473" w:hanging="360"/>
      </w:pPr>
    </w:lvl>
    <w:lvl w:ilvl="8" w:tplc="0410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13" w15:restartNumberingAfterBreak="0">
    <w:nsid w:val="4D0F07F9"/>
    <w:multiLevelType w:val="multilevel"/>
    <w:tmpl w:val="2E3AF19C"/>
    <w:styleLink w:val="WWNum3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1.%2.%3."/>
      <w:lvlJc w:val="right"/>
      <w:pPr>
        <w:ind w:left="2509" w:hanging="180"/>
      </w:pPr>
    </w:lvl>
    <w:lvl w:ilvl="3">
      <w:start w:val="1"/>
      <w:numFmt w:val="decimal"/>
      <w:lvlText w:val="%1.%2.%3.%4."/>
      <w:lvlJc w:val="left"/>
      <w:pPr>
        <w:ind w:left="3229" w:hanging="360"/>
      </w:pPr>
    </w:lvl>
    <w:lvl w:ilvl="4">
      <w:start w:val="1"/>
      <w:numFmt w:val="lowerLetter"/>
      <w:lvlText w:val="%1.%2.%3.%4.%5."/>
      <w:lvlJc w:val="left"/>
      <w:pPr>
        <w:ind w:left="3949" w:hanging="360"/>
      </w:pPr>
    </w:lvl>
    <w:lvl w:ilvl="5">
      <w:start w:val="1"/>
      <w:numFmt w:val="lowerRoman"/>
      <w:lvlText w:val="%1.%2.%3.%4.%5.%6."/>
      <w:lvlJc w:val="right"/>
      <w:pPr>
        <w:ind w:left="4669" w:hanging="180"/>
      </w:pPr>
    </w:lvl>
    <w:lvl w:ilvl="6">
      <w:start w:val="1"/>
      <w:numFmt w:val="decimal"/>
      <w:lvlText w:val="%1.%2.%3.%4.%5.%6.%7."/>
      <w:lvlJc w:val="left"/>
      <w:pPr>
        <w:ind w:left="5389" w:hanging="360"/>
      </w:pPr>
    </w:lvl>
    <w:lvl w:ilvl="7">
      <w:start w:val="1"/>
      <w:numFmt w:val="lowerLetter"/>
      <w:lvlText w:val="%1.%2.%3.%4.%5.%6.%7.%8."/>
      <w:lvlJc w:val="left"/>
      <w:pPr>
        <w:ind w:left="6109" w:hanging="360"/>
      </w:pPr>
    </w:lvl>
    <w:lvl w:ilvl="8">
      <w:start w:val="1"/>
      <w:numFmt w:val="lowerRoman"/>
      <w:lvlText w:val="%1.%2.%3.%4.%5.%6.%7.%8.%9."/>
      <w:lvlJc w:val="right"/>
      <w:pPr>
        <w:ind w:left="6829" w:hanging="180"/>
      </w:pPr>
    </w:lvl>
  </w:abstractNum>
  <w:abstractNum w:abstractNumId="14" w15:restartNumberingAfterBreak="0">
    <w:nsid w:val="52070B8D"/>
    <w:multiLevelType w:val="multilevel"/>
    <w:tmpl w:val="81B0AC72"/>
    <w:styleLink w:val="WWNum1"/>
    <w:lvl w:ilvl="0">
      <w:numFmt w:val="bullet"/>
      <w:lvlText w:val=""/>
      <w:lvlJc w:val="left"/>
      <w:pPr>
        <w:ind w:left="1429" w:hanging="360"/>
      </w:pPr>
    </w:lvl>
    <w:lvl w:ilvl="1">
      <w:numFmt w:val="bullet"/>
      <w:lvlText w:val="o"/>
      <w:lvlJc w:val="left"/>
      <w:pPr>
        <w:ind w:left="2149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869" w:hanging="360"/>
      </w:pPr>
    </w:lvl>
    <w:lvl w:ilvl="3">
      <w:numFmt w:val="bullet"/>
      <w:lvlText w:val=""/>
      <w:lvlJc w:val="left"/>
      <w:pPr>
        <w:ind w:left="3589" w:hanging="360"/>
      </w:pPr>
    </w:lvl>
    <w:lvl w:ilvl="4">
      <w:numFmt w:val="bullet"/>
      <w:lvlText w:val="o"/>
      <w:lvlJc w:val="left"/>
      <w:pPr>
        <w:ind w:left="4309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029" w:hanging="360"/>
      </w:pPr>
    </w:lvl>
    <w:lvl w:ilvl="6">
      <w:numFmt w:val="bullet"/>
      <w:lvlText w:val=""/>
      <w:lvlJc w:val="left"/>
      <w:pPr>
        <w:ind w:left="5749" w:hanging="360"/>
      </w:pPr>
    </w:lvl>
    <w:lvl w:ilvl="7">
      <w:numFmt w:val="bullet"/>
      <w:lvlText w:val="o"/>
      <w:lvlJc w:val="left"/>
      <w:pPr>
        <w:ind w:left="6469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189" w:hanging="360"/>
      </w:pPr>
    </w:lvl>
  </w:abstractNum>
  <w:abstractNum w:abstractNumId="15" w15:restartNumberingAfterBreak="0">
    <w:nsid w:val="534D76B0"/>
    <w:multiLevelType w:val="multilevel"/>
    <w:tmpl w:val="3C2A81C8"/>
    <w:styleLink w:val="WWNum4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0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6" w15:restartNumberingAfterBreak="0">
    <w:nsid w:val="5CDE058D"/>
    <w:multiLevelType w:val="multilevel"/>
    <w:tmpl w:val="4DBC7F82"/>
    <w:styleLink w:val="WWNum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7" w15:restartNumberingAfterBreak="0">
    <w:nsid w:val="60D817D7"/>
    <w:multiLevelType w:val="hybridMultilevel"/>
    <w:tmpl w:val="11B2379A"/>
    <w:lvl w:ilvl="0" w:tplc="9C12E59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C03CC4"/>
    <w:multiLevelType w:val="multilevel"/>
    <w:tmpl w:val="E31078A0"/>
    <w:styleLink w:val="WWNum8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9" w15:restartNumberingAfterBreak="0">
    <w:nsid w:val="61D741C1"/>
    <w:multiLevelType w:val="multilevel"/>
    <w:tmpl w:val="7EA606DC"/>
    <w:styleLink w:val="WWNum11"/>
    <w:lvl w:ilvl="0">
      <w:start w:val="1"/>
      <w:numFmt w:val="lowerLetter"/>
      <w:lvlText w:val="%1)"/>
      <w:lvlJc w:val="left"/>
      <w:pPr>
        <w:ind w:left="720" w:hanging="360"/>
      </w:pPr>
      <w:rPr>
        <w:rFonts w:cs="Calibri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0" w15:restartNumberingAfterBreak="0">
    <w:nsid w:val="6E882A22"/>
    <w:multiLevelType w:val="hybridMultilevel"/>
    <w:tmpl w:val="A476F282"/>
    <w:lvl w:ilvl="0" w:tplc="93023BF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AB3A76"/>
    <w:multiLevelType w:val="hybridMultilevel"/>
    <w:tmpl w:val="FC722B5C"/>
    <w:lvl w:ilvl="0" w:tplc="E7B0D196">
      <w:start w:val="1"/>
      <w:numFmt w:val="bullet"/>
      <w:lvlText w:val="-"/>
      <w:lvlJc w:val="left"/>
      <w:pPr>
        <w:ind w:left="720" w:hanging="360"/>
      </w:pPr>
      <w:rPr>
        <w:rFonts w:ascii="Verdana" w:eastAsia="Arial Unicode MS" w:hAnsi="Verdana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13"/>
  </w:num>
  <w:num w:numId="4">
    <w:abstractNumId w:val="15"/>
  </w:num>
  <w:num w:numId="5">
    <w:abstractNumId w:val="8"/>
  </w:num>
  <w:num w:numId="6">
    <w:abstractNumId w:val="16"/>
  </w:num>
  <w:num w:numId="7">
    <w:abstractNumId w:val="2"/>
  </w:num>
  <w:num w:numId="8">
    <w:abstractNumId w:val="18"/>
  </w:num>
  <w:num w:numId="9">
    <w:abstractNumId w:val="0"/>
  </w:num>
  <w:num w:numId="10">
    <w:abstractNumId w:val="7"/>
  </w:num>
  <w:num w:numId="11">
    <w:abstractNumId w:val="19"/>
  </w:num>
  <w:num w:numId="12">
    <w:abstractNumId w:val="5"/>
  </w:num>
  <w:num w:numId="13">
    <w:abstractNumId w:val="12"/>
  </w:num>
  <w:num w:numId="14">
    <w:abstractNumId w:val="6"/>
  </w:num>
  <w:num w:numId="15">
    <w:abstractNumId w:val="10"/>
  </w:num>
  <w:num w:numId="16">
    <w:abstractNumId w:val="4"/>
  </w:num>
  <w:num w:numId="17">
    <w:abstractNumId w:val="11"/>
  </w:num>
  <w:num w:numId="18">
    <w:abstractNumId w:val="3"/>
  </w:num>
  <w:num w:numId="19">
    <w:abstractNumId w:val="21"/>
  </w:num>
  <w:num w:numId="20">
    <w:abstractNumId w:val="9"/>
  </w:num>
  <w:num w:numId="21">
    <w:abstractNumId w:val="20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708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523"/>
    <w:rsid w:val="000002A2"/>
    <w:rsid w:val="00000B74"/>
    <w:rsid w:val="00002DA7"/>
    <w:rsid w:val="00004FB8"/>
    <w:rsid w:val="000054F9"/>
    <w:rsid w:val="00005729"/>
    <w:rsid w:val="000069F9"/>
    <w:rsid w:val="00006B31"/>
    <w:rsid w:val="00007621"/>
    <w:rsid w:val="000106CA"/>
    <w:rsid w:val="0001142B"/>
    <w:rsid w:val="000115CF"/>
    <w:rsid w:val="00011989"/>
    <w:rsid w:val="00013295"/>
    <w:rsid w:val="00013DF9"/>
    <w:rsid w:val="000150A7"/>
    <w:rsid w:val="000156AD"/>
    <w:rsid w:val="00020A20"/>
    <w:rsid w:val="00021C5D"/>
    <w:rsid w:val="000226D3"/>
    <w:rsid w:val="00024D8F"/>
    <w:rsid w:val="0002509C"/>
    <w:rsid w:val="00025C67"/>
    <w:rsid w:val="000262D0"/>
    <w:rsid w:val="00027A49"/>
    <w:rsid w:val="00032F4A"/>
    <w:rsid w:val="00034330"/>
    <w:rsid w:val="00035142"/>
    <w:rsid w:val="000360ED"/>
    <w:rsid w:val="000366E6"/>
    <w:rsid w:val="000404CE"/>
    <w:rsid w:val="00040683"/>
    <w:rsid w:val="000412F0"/>
    <w:rsid w:val="00042F30"/>
    <w:rsid w:val="0004371E"/>
    <w:rsid w:val="0004488D"/>
    <w:rsid w:val="00046504"/>
    <w:rsid w:val="00046B56"/>
    <w:rsid w:val="00046FAF"/>
    <w:rsid w:val="00047148"/>
    <w:rsid w:val="00047FD8"/>
    <w:rsid w:val="0005057D"/>
    <w:rsid w:val="00051AF9"/>
    <w:rsid w:val="00051CB1"/>
    <w:rsid w:val="00052406"/>
    <w:rsid w:val="000533A9"/>
    <w:rsid w:val="00053DB2"/>
    <w:rsid w:val="00053F18"/>
    <w:rsid w:val="00054BB7"/>
    <w:rsid w:val="000555CE"/>
    <w:rsid w:val="00055BD1"/>
    <w:rsid w:val="0006103B"/>
    <w:rsid w:val="00061821"/>
    <w:rsid w:val="00061B73"/>
    <w:rsid w:val="00062920"/>
    <w:rsid w:val="00067A01"/>
    <w:rsid w:val="00071F6B"/>
    <w:rsid w:val="000742E0"/>
    <w:rsid w:val="00075A73"/>
    <w:rsid w:val="00075C41"/>
    <w:rsid w:val="00076014"/>
    <w:rsid w:val="00080CF0"/>
    <w:rsid w:val="0008162F"/>
    <w:rsid w:val="00083288"/>
    <w:rsid w:val="0008448D"/>
    <w:rsid w:val="00085376"/>
    <w:rsid w:val="000857E5"/>
    <w:rsid w:val="00086B3F"/>
    <w:rsid w:val="000900C4"/>
    <w:rsid w:val="00092854"/>
    <w:rsid w:val="000931A7"/>
    <w:rsid w:val="000945D8"/>
    <w:rsid w:val="000956F8"/>
    <w:rsid w:val="000967B3"/>
    <w:rsid w:val="00097CF0"/>
    <w:rsid w:val="000A0E06"/>
    <w:rsid w:val="000A0E09"/>
    <w:rsid w:val="000A497A"/>
    <w:rsid w:val="000A6069"/>
    <w:rsid w:val="000B029A"/>
    <w:rsid w:val="000B0A8D"/>
    <w:rsid w:val="000B232E"/>
    <w:rsid w:val="000B3B29"/>
    <w:rsid w:val="000B4918"/>
    <w:rsid w:val="000B4A1D"/>
    <w:rsid w:val="000B5BAB"/>
    <w:rsid w:val="000B604E"/>
    <w:rsid w:val="000B6F5E"/>
    <w:rsid w:val="000B73FD"/>
    <w:rsid w:val="000B7F42"/>
    <w:rsid w:val="000C0297"/>
    <w:rsid w:val="000C09D3"/>
    <w:rsid w:val="000C1500"/>
    <w:rsid w:val="000C2595"/>
    <w:rsid w:val="000C2B9D"/>
    <w:rsid w:val="000C2DE2"/>
    <w:rsid w:val="000C3318"/>
    <w:rsid w:val="000C4F73"/>
    <w:rsid w:val="000C56EB"/>
    <w:rsid w:val="000C6C39"/>
    <w:rsid w:val="000D04CA"/>
    <w:rsid w:val="000D0E6F"/>
    <w:rsid w:val="000D16D3"/>
    <w:rsid w:val="000D251F"/>
    <w:rsid w:val="000D26F5"/>
    <w:rsid w:val="000D2FD7"/>
    <w:rsid w:val="000D4A59"/>
    <w:rsid w:val="000D5C84"/>
    <w:rsid w:val="000D5E7C"/>
    <w:rsid w:val="000D7F86"/>
    <w:rsid w:val="000E1767"/>
    <w:rsid w:val="000E2AD0"/>
    <w:rsid w:val="000E6660"/>
    <w:rsid w:val="000E7DC8"/>
    <w:rsid w:val="000F06F3"/>
    <w:rsid w:val="000F0D27"/>
    <w:rsid w:val="000F3BE8"/>
    <w:rsid w:val="000F3CB2"/>
    <w:rsid w:val="000F5FFA"/>
    <w:rsid w:val="000F6221"/>
    <w:rsid w:val="00100B29"/>
    <w:rsid w:val="001012E9"/>
    <w:rsid w:val="00101642"/>
    <w:rsid w:val="00101E74"/>
    <w:rsid w:val="001035BB"/>
    <w:rsid w:val="001046D1"/>
    <w:rsid w:val="00106408"/>
    <w:rsid w:val="00106CF9"/>
    <w:rsid w:val="0011034E"/>
    <w:rsid w:val="00110D0A"/>
    <w:rsid w:val="001156E8"/>
    <w:rsid w:val="0011623B"/>
    <w:rsid w:val="001165CF"/>
    <w:rsid w:val="00116633"/>
    <w:rsid w:val="00121000"/>
    <w:rsid w:val="00124EAF"/>
    <w:rsid w:val="00126872"/>
    <w:rsid w:val="001273E3"/>
    <w:rsid w:val="00130EB4"/>
    <w:rsid w:val="001311ED"/>
    <w:rsid w:val="00131D48"/>
    <w:rsid w:val="001353A5"/>
    <w:rsid w:val="00135A09"/>
    <w:rsid w:val="00141DC8"/>
    <w:rsid w:val="0014457A"/>
    <w:rsid w:val="0014514D"/>
    <w:rsid w:val="0014550B"/>
    <w:rsid w:val="00145904"/>
    <w:rsid w:val="00145C20"/>
    <w:rsid w:val="00145EC3"/>
    <w:rsid w:val="00146466"/>
    <w:rsid w:val="00146504"/>
    <w:rsid w:val="00147A97"/>
    <w:rsid w:val="00150341"/>
    <w:rsid w:val="0015125B"/>
    <w:rsid w:val="00152F7F"/>
    <w:rsid w:val="0015483E"/>
    <w:rsid w:val="00154DC4"/>
    <w:rsid w:val="001569FD"/>
    <w:rsid w:val="00156FA2"/>
    <w:rsid w:val="00157723"/>
    <w:rsid w:val="001625B0"/>
    <w:rsid w:val="00163CE6"/>
    <w:rsid w:val="00166FE5"/>
    <w:rsid w:val="0017073A"/>
    <w:rsid w:val="0017268E"/>
    <w:rsid w:val="00173AF8"/>
    <w:rsid w:val="001762B6"/>
    <w:rsid w:val="001768D6"/>
    <w:rsid w:val="001779DE"/>
    <w:rsid w:val="00181FAD"/>
    <w:rsid w:val="001831F4"/>
    <w:rsid w:val="00183CB1"/>
    <w:rsid w:val="0018531A"/>
    <w:rsid w:val="0019074B"/>
    <w:rsid w:val="00190C82"/>
    <w:rsid w:val="00191CF0"/>
    <w:rsid w:val="001924C3"/>
    <w:rsid w:val="00193225"/>
    <w:rsid w:val="00193669"/>
    <w:rsid w:val="00194B1F"/>
    <w:rsid w:val="001964A5"/>
    <w:rsid w:val="001970DF"/>
    <w:rsid w:val="00197BD1"/>
    <w:rsid w:val="001A3A68"/>
    <w:rsid w:val="001A5220"/>
    <w:rsid w:val="001A77CD"/>
    <w:rsid w:val="001B2965"/>
    <w:rsid w:val="001B3492"/>
    <w:rsid w:val="001B4793"/>
    <w:rsid w:val="001B52E2"/>
    <w:rsid w:val="001B58E8"/>
    <w:rsid w:val="001B7D71"/>
    <w:rsid w:val="001C204B"/>
    <w:rsid w:val="001C5107"/>
    <w:rsid w:val="001C5E03"/>
    <w:rsid w:val="001C6687"/>
    <w:rsid w:val="001C684E"/>
    <w:rsid w:val="001C6908"/>
    <w:rsid w:val="001C7C76"/>
    <w:rsid w:val="001C7D29"/>
    <w:rsid w:val="001D0988"/>
    <w:rsid w:val="001D3FFC"/>
    <w:rsid w:val="001D4BBF"/>
    <w:rsid w:val="001D52B7"/>
    <w:rsid w:val="001D59B7"/>
    <w:rsid w:val="001D5AC4"/>
    <w:rsid w:val="001D6C64"/>
    <w:rsid w:val="001D7D3E"/>
    <w:rsid w:val="001E0365"/>
    <w:rsid w:val="001E037F"/>
    <w:rsid w:val="001E03E6"/>
    <w:rsid w:val="001E0430"/>
    <w:rsid w:val="001E0ECE"/>
    <w:rsid w:val="001E18FE"/>
    <w:rsid w:val="001E2466"/>
    <w:rsid w:val="001E29A2"/>
    <w:rsid w:val="001E3A14"/>
    <w:rsid w:val="001E5DEF"/>
    <w:rsid w:val="001E6711"/>
    <w:rsid w:val="001E74A1"/>
    <w:rsid w:val="001E7833"/>
    <w:rsid w:val="001F0BD8"/>
    <w:rsid w:val="001F4B3B"/>
    <w:rsid w:val="001F7B4D"/>
    <w:rsid w:val="0020280E"/>
    <w:rsid w:val="00205427"/>
    <w:rsid w:val="002064BB"/>
    <w:rsid w:val="002064D6"/>
    <w:rsid w:val="00206991"/>
    <w:rsid w:val="002071DC"/>
    <w:rsid w:val="002078D8"/>
    <w:rsid w:val="002105CD"/>
    <w:rsid w:val="0021269F"/>
    <w:rsid w:val="00213A4E"/>
    <w:rsid w:val="00217CD3"/>
    <w:rsid w:val="002204B4"/>
    <w:rsid w:val="00220874"/>
    <w:rsid w:val="00223D78"/>
    <w:rsid w:val="002249C0"/>
    <w:rsid w:val="00233F83"/>
    <w:rsid w:val="0023575B"/>
    <w:rsid w:val="00236116"/>
    <w:rsid w:val="00237374"/>
    <w:rsid w:val="00244405"/>
    <w:rsid w:val="002465CE"/>
    <w:rsid w:val="002478AE"/>
    <w:rsid w:val="00252BDD"/>
    <w:rsid w:val="00254D5B"/>
    <w:rsid w:val="0025552C"/>
    <w:rsid w:val="00255C41"/>
    <w:rsid w:val="0025683C"/>
    <w:rsid w:val="00256E31"/>
    <w:rsid w:val="00257807"/>
    <w:rsid w:val="002603C3"/>
    <w:rsid w:val="002605C3"/>
    <w:rsid w:val="00261B67"/>
    <w:rsid w:val="002620A8"/>
    <w:rsid w:val="002630A2"/>
    <w:rsid w:val="00264E31"/>
    <w:rsid w:val="00265C4B"/>
    <w:rsid w:val="00266085"/>
    <w:rsid w:val="00266504"/>
    <w:rsid w:val="0026657D"/>
    <w:rsid w:val="00273145"/>
    <w:rsid w:val="0027400D"/>
    <w:rsid w:val="0027467A"/>
    <w:rsid w:val="00274DE8"/>
    <w:rsid w:val="00275CB0"/>
    <w:rsid w:val="00275D7C"/>
    <w:rsid w:val="00276EE9"/>
    <w:rsid w:val="002800C2"/>
    <w:rsid w:val="0028115A"/>
    <w:rsid w:val="002817F5"/>
    <w:rsid w:val="00283E6A"/>
    <w:rsid w:val="0028424A"/>
    <w:rsid w:val="002846E0"/>
    <w:rsid w:val="002874AC"/>
    <w:rsid w:val="00287DB8"/>
    <w:rsid w:val="002901C3"/>
    <w:rsid w:val="00291BE8"/>
    <w:rsid w:val="00291D5B"/>
    <w:rsid w:val="00293088"/>
    <w:rsid w:val="002930C7"/>
    <w:rsid w:val="00296208"/>
    <w:rsid w:val="0029740F"/>
    <w:rsid w:val="002A0A0D"/>
    <w:rsid w:val="002A1450"/>
    <w:rsid w:val="002A3BCB"/>
    <w:rsid w:val="002A5837"/>
    <w:rsid w:val="002A736E"/>
    <w:rsid w:val="002A745B"/>
    <w:rsid w:val="002A78FC"/>
    <w:rsid w:val="002B1558"/>
    <w:rsid w:val="002B3F70"/>
    <w:rsid w:val="002B3FA0"/>
    <w:rsid w:val="002B48DD"/>
    <w:rsid w:val="002B6460"/>
    <w:rsid w:val="002B7690"/>
    <w:rsid w:val="002C2533"/>
    <w:rsid w:val="002C3A7A"/>
    <w:rsid w:val="002D00BE"/>
    <w:rsid w:val="002D1769"/>
    <w:rsid w:val="002D2A00"/>
    <w:rsid w:val="002D2AA9"/>
    <w:rsid w:val="002D36BE"/>
    <w:rsid w:val="002D468E"/>
    <w:rsid w:val="002D578E"/>
    <w:rsid w:val="002D7287"/>
    <w:rsid w:val="002E02A5"/>
    <w:rsid w:val="002E2387"/>
    <w:rsid w:val="002E2987"/>
    <w:rsid w:val="002E49F7"/>
    <w:rsid w:val="002E692B"/>
    <w:rsid w:val="002F1EDD"/>
    <w:rsid w:val="002F2611"/>
    <w:rsid w:val="002F34D8"/>
    <w:rsid w:val="002F4518"/>
    <w:rsid w:val="002F4646"/>
    <w:rsid w:val="002F5360"/>
    <w:rsid w:val="002F55DA"/>
    <w:rsid w:val="002F5CD4"/>
    <w:rsid w:val="002F5E62"/>
    <w:rsid w:val="002F6AAF"/>
    <w:rsid w:val="003022D7"/>
    <w:rsid w:val="00302A77"/>
    <w:rsid w:val="00303135"/>
    <w:rsid w:val="00307E89"/>
    <w:rsid w:val="00307F92"/>
    <w:rsid w:val="00311325"/>
    <w:rsid w:val="003124E6"/>
    <w:rsid w:val="00313506"/>
    <w:rsid w:val="00317465"/>
    <w:rsid w:val="00320BBB"/>
    <w:rsid w:val="0032165E"/>
    <w:rsid w:val="003222B0"/>
    <w:rsid w:val="003224BB"/>
    <w:rsid w:val="00323000"/>
    <w:rsid w:val="00324AA9"/>
    <w:rsid w:val="00327145"/>
    <w:rsid w:val="00330D5D"/>
    <w:rsid w:val="00332A46"/>
    <w:rsid w:val="003333FE"/>
    <w:rsid w:val="00335418"/>
    <w:rsid w:val="00341654"/>
    <w:rsid w:val="00342438"/>
    <w:rsid w:val="0034281F"/>
    <w:rsid w:val="003457C9"/>
    <w:rsid w:val="003475C7"/>
    <w:rsid w:val="003512B6"/>
    <w:rsid w:val="003525B2"/>
    <w:rsid w:val="003539B6"/>
    <w:rsid w:val="00353AC9"/>
    <w:rsid w:val="00354950"/>
    <w:rsid w:val="003558A8"/>
    <w:rsid w:val="003566A5"/>
    <w:rsid w:val="0036155A"/>
    <w:rsid w:val="00363BD6"/>
    <w:rsid w:val="00363C10"/>
    <w:rsid w:val="00366499"/>
    <w:rsid w:val="00367B10"/>
    <w:rsid w:val="00371AD0"/>
    <w:rsid w:val="00372E29"/>
    <w:rsid w:val="00376A01"/>
    <w:rsid w:val="0037736C"/>
    <w:rsid w:val="003835F1"/>
    <w:rsid w:val="00383B73"/>
    <w:rsid w:val="00383CD4"/>
    <w:rsid w:val="00384C5E"/>
    <w:rsid w:val="00385BE7"/>
    <w:rsid w:val="00393949"/>
    <w:rsid w:val="003957E1"/>
    <w:rsid w:val="00395DF3"/>
    <w:rsid w:val="00396165"/>
    <w:rsid w:val="00397BFB"/>
    <w:rsid w:val="003A0903"/>
    <w:rsid w:val="003A3AA7"/>
    <w:rsid w:val="003A5450"/>
    <w:rsid w:val="003A6AA0"/>
    <w:rsid w:val="003A71F9"/>
    <w:rsid w:val="003B3926"/>
    <w:rsid w:val="003B4EE4"/>
    <w:rsid w:val="003B4FF1"/>
    <w:rsid w:val="003B6C4D"/>
    <w:rsid w:val="003C144B"/>
    <w:rsid w:val="003C6957"/>
    <w:rsid w:val="003C717F"/>
    <w:rsid w:val="003D049C"/>
    <w:rsid w:val="003D09A3"/>
    <w:rsid w:val="003D10AA"/>
    <w:rsid w:val="003D2BF5"/>
    <w:rsid w:val="003D2EA0"/>
    <w:rsid w:val="003D4F9A"/>
    <w:rsid w:val="003D52F8"/>
    <w:rsid w:val="003D6208"/>
    <w:rsid w:val="003D7F3F"/>
    <w:rsid w:val="003E0DCD"/>
    <w:rsid w:val="003E1BD9"/>
    <w:rsid w:val="003E63BE"/>
    <w:rsid w:val="003E65FF"/>
    <w:rsid w:val="003F087C"/>
    <w:rsid w:val="003F0A39"/>
    <w:rsid w:val="003F0CA4"/>
    <w:rsid w:val="003F2349"/>
    <w:rsid w:val="003F51FC"/>
    <w:rsid w:val="003F6F15"/>
    <w:rsid w:val="00400591"/>
    <w:rsid w:val="0040285A"/>
    <w:rsid w:val="0040305B"/>
    <w:rsid w:val="00403498"/>
    <w:rsid w:val="004041DD"/>
    <w:rsid w:val="0040451C"/>
    <w:rsid w:val="00405253"/>
    <w:rsid w:val="00407CE3"/>
    <w:rsid w:val="004107A2"/>
    <w:rsid w:val="00411500"/>
    <w:rsid w:val="004127E6"/>
    <w:rsid w:val="00412A62"/>
    <w:rsid w:val="00413CE0"/>
    <w:rsid w:val="00413D85"/>
    <w:rsid w:val="0041681E"/>
    <w:rsid w:val="004177A7"/>
    <w:rsid w:val="004177D9"/>
    <w:rsid w:val="00424020"/>
    <w:rsid w:val="00426C78"/>
    <w:rsid w:val="0042733E"/>
    <w:rsid w:val="004308C4"/>
    <w:rsid w:val="00431491"/>
    <w:rsid w:val="00434DAC"/>
    <w:rsid w:val="0043640F"/>
    <w:rsid w:val="00437200"/>
    <w:rsid w:val="0044002F"/>
    <w:rsid w:val="004402ED"/>
    <w:rsid w:val="00440DD7"/>
    <w:rsid w:val="0044380A"/>
    <w:rsid w:val="00443CBB"/>
    <w:rsid w:val="00443E62"/>
    <w:rsid w:val="00444213"/>
    <w:rsid w:val="00446780"/>
    <w:rsid w:val="004468D3"/>
    <w:rsid w:val="00450CA5"/>
    <w:rsid w:val="00450E1B"/>
    <w:rsid w:val="004519F4"/>
    <w:rsid w:val="00452AB6"/>
    <w:rsid w:val="004534E9"/>
    <w:rsid w:val="004539C3"/>
    <w:rsid w:val="004540BD"/>
    <w:rsid w:val="00454F0A"/>
    <w:rsid w:val="0045507A"/>
    <w:rsid w:val="00455DBF"/>
    <w:rsid w:val="00460F23"/>
    <w:rsid w:val="0046234D"/>
    <w:rsid w:val="00464191"/>
    <w:rsid w:val="00464258"/>
    <w:rsid w:val="00464480"/>
    <w:rsid w:val="00465248"/>
    <w:rsid w:val="00467413"/>
    <w:rsid w:val="00467509"/>
    <w:rsid w:val="00467A72"/>
    <w:rsid w:val="004721ED"/>
    <w:rsid w:val="004765A5"/>
    <w:rsid w:val="00481BCB"/>
    <w:rsid w:val="00482B39"/>
    <w:rsid w:val="0048346A"/>
    <w:rsid w:val="00485D33"/>
    <w:rsid w:val="00487A91"/>
    <w:rsid w:val="00487D72"/>
    <w:rsid w:val="00490C73"/>
    <w:rsid w:val="00491265"/>
    <w:rsid w:val="00492984"/>
    <w:rsid w:val="00494F6C"/>
    <w:rsid w:val="0049559E"/>
    <w:rsid w:val="004959C2"/>
    <w:rsid w:val="00497D4E"/>
    <w:rsid w:val="004A0DB2"/>
    <w:rsid w:val="004A17FB"/>
    <w:rsid w:val="004A1A62"/>
    <w:rsid w:val="004A1ABD"/>
    <w:rsid w:val="004A1C95"/>
    <w:rsid w:val="004A257D"/>
    <w:rsid w:val="004A2CC7"/>
    <w:rsid w:val="004A3229"/>
    <w:rsid w:val="004A32C1"/>
    <w:rsid w:val="004A3C8B"/>
    <w:rsid w:val="004A4C15"/>
    <w:rsid w:val="004A76B0"/>
    <w:rsid w:val="004A7B0D"/>
    <w:rsid w:val="004B432D"/>
    <w:rsid w:val="004B69A7"/>
    <w:rsid w:val="004B7245"/>
    <w:rsid w:val="004B7336"/>
    <w:rsid w:val="004C1BA0"/>
    <w:rsid w:val="004C271D"/>
    <w:rsid w:val="004C583E"/>
    <w:rsid w:val="004C6F58"/>
    <w:rsid w:val="004C766E"/>
    <w:rsid w:val="004D09EF"/>
    <w:rsid w:val="004D24AB"/>
    <w:rsid w:val="004D3B70"/>
    <w:rsid w:val="004D47A6"/>
    <w:rsid w:val="004D5719"/>
    <w:rsid w:val="004D5B18"/>
    <w:rsid w:val="004D64E0"/>
    <w:rsid w:val="004D6A1E"/>
    <w:rsid w:val="004D7299"/>
    <w:rsid w:val="004E0417"/>
    <w:rsid w:val="004E2490"/>
    <w:rsid w:val="004E46F6"/>
    <w:rsid w:val="004E661A"/>
    <w:rsid w:val="004E748E"/>
    <w:rsid w:val="004E7F80"/>
    <w:rsid w:val="004F4167"/>
    <w:rsid w:val="004F7464"/>
    <w:rsid w:val="00502666"/>
    <w:rsid w:val="00505098"/>
    <w:rsid w:val="005063C4"/>
    <w:rsid w:val="00507221"/>
    <w:rsid w:val="00510245"/>
    <w:rsid w:val="00510EF2"/>
    <w:rsid w:val="0051615F"/>
    <w:rsid w:val="00520E09"/>
    <w:rsid w:val="005220CF"/>
    <w:rsid w:val="005227E0"/>
    <w:rsid w:val="00522E75"/>
    <w:rsid w:val="00523EB1"/>
    <w:rsid w:val="005249DA"/>
    <w:rsid w:val="00524BEF"/>
    <w:rsid w:val="0053653F"/>
    <w:rsid w:val="00540AAC"/>
    <w:rsid w:val="0054304E"/>
    <w:rsid w:val="005442C1"/>
    <w:rsid w:val="0055094D"/>
    <w:rsid w:val="00551453"/>
    <w:rsid w:val="0055164A"/>
    <w:rsid w:val="0055400E"/>
    <w:rsid w:val="0055478B"/>
    <w:rsid w:val="00557950"/>
    <w:rsid w:val="00560E38"/>
    <w:rsid w:val="005621B5"/>
    <w:rsid w:val="00562F17"/>
    <w:rsid w:val="00565186"/>
    <w:rsid w:val="005661CF"/>
    <w:rsid w:val="00570D82"/>
    <w:rsid w:val="00573A9F"/>
    <w:rsid w:val="00574525"/>
    <w:rsid w:val="0057685C"/>
    <w:rsid w:val="00581410"/>
    <w:rsid w:val="00581CA5"/>
    <w:rsid w:val="0058630D"/>
    <w:rsid w:val="00590A88"/>
    <w:rsid w:val="005913F9"/>
    <w:rsid w:val="0059290F"/>
    <w:rsid w:val="005962D1"/>
    <w:rsid w:val="00597C3B"/>
    <w:rsid w:val="005A3561"/>
    <w:rsid w:val="005A37D8"/>
    <w:rsid w:val="005A59E6"/>
    <w:rsid w:val="005A6331"/>
    <w:rsid w:val="005A7A9D"/>
    <w:rsid w:val="005B1D54"/>
    <w:rsid w:val="005B24AF"/>
    <w:rsid w:val="005B3BCE"/>
    <w:rsid w:val="005B6E8C"/>
    <w:rsid w:val="005B7C7F"/>
    <w:rsid w:val="005C2BC4"/>
    <w:rsid w:val="005C3E55"/>
    <w:rsid w:val="005C44EB"/>
    <w:rsid w:val="005C4FF6"/>
    <w:rsid w:val="005C7B91"/>
    <w:rsid w:val="005C7D6A"/>
    <w:rsid w:val="005D2439"/>
    <w:rsid w:val="005D258D"/>
    <w:rsid w:val="005D2D24"/>
    <w:rsid w:val="005D5D1C"/>
    <w:rsid w:val="005D741B"/>
    <w:rsid w:val="005E041C"/>
    <w:rsid w:val="005E26D0"/>
    <w:rsid w:val="005E42CA"/>
    <w:rsid w:val="005E4DA5"/>
    <w:rsid w:val="005E59FF"/>
    <w:rsid w:val="005E6F7F"/>
    <w:rsid w:val="005E75E1"/>
    <w:rsid w:val="005F4470"/>
    <w:rsid w:val="005F4F68"/>
    <w:rsid w:val="005F58B3"/>
    <w:rsid w:val="00601A69"/>
    <w:rsid w:val="00602EEE"/>
    <w:rsid w:val="00607A4A"/>
    <w:rsid w:val="00610229"/>
    <w:rsid w:val="006116EB"/>
    <w:rsid w:val="006123AC"/>
    <w:rsid w:val="00613130"/>
    <w:rsid w:val="00620308"/>
    <w:rsid w:val="00621C1F"/>
    <w:rsid w:val="00622185"/>
    <w:rsid w:val="006235EE"/>
    <w:rsid w:val="00624A01"/>
    <w:rsid w:val="006255B7"/>
    <w:rsid w:val="006258EA"/>
    <w:rsid w:val="00625B9E"/>
    <w:rsid w:val="00625BB7"/>
    <w:rsid w:val="00627DFD"/>
    <w:rsid w:val="006303AE"/>
    <w:rsid w:val="006310A3"/>
    <w:rsid w:val="00633F55"/>
    <w:rsid w:val="006359E3"/>
    <w:rsid w:val="00642792"/>
    <w:rsid w:val="00642FC1"/>
    <w:rsid w:val="006438DE"/>
    <w:rsid w:val="00643D99"/>
    <w:rsid w:val="0064582D"/>
    <w:rsid w:val="00646BFB"/>
    <w:rsid w:val="0064772D"/>
    <w:rsid w:val="00647E00"/>
    <w:rsid w:val="00650057"/>
    <w:rsid w:val="006517AD"/>
    <w:rsid w:val="00651C12"/>
    <w:rsid w:val="00653DB0"/>
    <w:rsid w:val="006563E2"/>
    <w:rsid w:val="00656A4E"/>
    <w:rsid w:val="00662184"/>
    <w:rsid w:val="00663E4D"/>
    <w:rsid w:val="00666B7D"/>
    <w:rsid w:val="00667D9F"/>
    <w:rsid w:val="00671F33"/>
    <w:rsid w:val="006726E6"/>
    <w:rsid w:val="0067417D"/>
    <w:rsid w:val="006748E7"/>
    <w:rsid w:val="00675803"/>
    <w:rsid w:val="00675C7D"/>
    <w:rsid w:val="00676270"/>
    <w:rsid w:val="00676904"/>
    <w:rsid w:val="00677D34"/>
    <w:rsid w:val="00682096"/>
    <w:rsid w:val="00682821"/>
    <w:rsid w:val="00683672"/>
    <w:rsid w:val="00684626"/>
    <w:rsid w:val="00684EA9"/>
    <w:rsid w:val="006854C4"/>
    <w:rsid w:val="00685505"/>
    <w:rsid w:val="00685651"/>
    <w:rsid w:val="00685DD8"/>
    <w:rsid w:val="006873A3"/>
    <w:rsid w:val="00687461"/>
    <w:rsid w:val="006901AF"/>
    <w:rsid w:val="00691899"/>
    <w:rsid w:val="006926A1"/>
    <w:rsid w:val="00697F92"/>
    <w:rsid w:val="006A09DA"/>
    <w:rsid w:val="006A1229"/>
    <w:rsid w:val="006A1795"/>
    <w:rsid w:val="006A26D1"/>
    <w:rsid w:val="006A4608"/>
    <w:rsid w:val="006A55AA"/>
    <w:rsid w:val="006B0D78"/>
    <w:rsid w:val="006B21D3"/>
    <w:rsid w:val="006B46C7"/>
    <w:rsid w:val="006B608D"/>
    <w:rsid w:val="006B621E"/>
    <w:rsid w:val="006B68B5"/>
    <w:rsid w:val="006C54B3"/>
    <w:rsid w:val="006C7ED2"/>
    <w:rsid w:val="006D0081"/>
    <w:rsid w:val="006D43F3"/>
    <w:rsid w:val="006E1D92"/>
    <w:rsid w:val="006E235C"/>
    <w:rsid w:val="006E2494"/>
    <w:rsid w:val="006E47B0"/>
    <w:rsid w:val="006E5BA8"/>
    <w:rsid w:val="006E6654"/>
    <w:rsid w:val="006E7A0A"/>
    <w:rsid w:val="006F0609"/>
    <w:rsid w:val="006F3CC6"/>
    <w:rsid w:val="006F4E1F"/>
    <w:rsid w:val="006F6BDF"/>
    <w:rsid w:val="007001D1"/>
    <w:rsid w:val="0070209E"/>
    <w:rsid w:val="00707E1E"/>
    <w:rsid w:val="00711C3C"/>
    <w:rsid w:val="00712543"/>
    <w:rsid w:val="00714CC6"/>
    <w:rsid w:val="007155B4"/>
    <w:rsid w:val="0071578A"/>
    <w:rsid w:val="00716980"/>
    <w:rsid w:val="007205B8"/>
    <w:rsid w:val="0072403A"/>
    <w:rsid w:val="00724AFA"/>
    <w:rsid w:val="00724C32"/>
    <w:rsid w:val="0072637E"/>
    <w:rsid w:val="007268C6"/>
    <w:rsid w:val="00727B60"/>
    <w:rsid w:val="00727F4D"/>
    <w:rsid w:val="007302CA"/>
    <w:rsid w:val="00731446"/>
    <w:rsid w:val="00732386"/>
    <w:rsid w:val="00733298"/>
    <w:rsid w:val="00733C80"/>
    <w:rsid w:val="007345EA"/>
    <w:rsid w:val="0074037C"/>
    <w:rsid w:val="00740CB9"/>
    <w:rsid w:val="007423B4"/>
    <w:rsid w:val="00742F44"/>
    <w:rsid w:val="007436A3"/>
    <w:rsid w:val="00745844"/>
    <w:rsid w:val="007502DB"/>
    <w:rsid w:val="00751E0C"/>
    <w:rsid w:val="00752866"/>
    <w:rsid w:val="00754070"/>
    <w:rsid w:val="00756DF3"/>
    <w:rsid w:val="00761604"/>
    <w:rsid w:val="00764AFD"/>
    <w:rsid w:val="00764F5F"/>
    <w:rsid w:val="007655CA"/>
    <w:rsid w:val="00765A34"/>
    <w:rsid w:val="00765E19"/>
    <w:rsid w:val="00767079"/>
    <w:rsid w:val="00767122"/>
    <w:rsid w:val="007703B6"/>
    <w:rsid w:val="00772C29"/>
    <w:rsid w:val="00775F91"/>
    <w:rsid w:val="00777312"/>
    <w:rsid w:val="0078094F"/>
    <w:rsid w:val="00782FA1"/>
    <w:rsid w:val="00785845"/>
    <w:rsid w:val="00787B06"/>
    <w:rsid w:val="00790889"/>
    <w:rsid w:val="00791277"/>
    <w:rsid w:val="007931F6"/>
    <w:rsid w:val="00793CD6"/>
    <w:rsid w:val="0079622A"/>
    <w:rsid w:val="0079645F"/>
    <w:rsid w:val="007A12C6"/>
    <w:rsid w:val="007A480D"/>
    <w:rsid w:val="007A6B32"/>
    <w:rsid w:val="007A77DE"/>
    <w:rsid w:val="007B2FD1"/>
    <w:rsid w:val="007B4675"/>
    <w:rsid w:val="007B58C9"/>
    <w:rsid w:val="007C0409"/>
    <w:rsid w:val="007C0A60"/>
    <w:rsid w:val="007C1057"/>
    <w:rsid w:val="007C1E3C"/>
    <w:rsid w:val="007C23CA"/>
    <w:rsid w:val="007C2E28"/>
    <w:rsid w:val="007C5489"/>
    <w:rsid w:val="007C582C"/>
    <w:rsid w:val="007D0886"/>
    <w:rsid w:val="007D2D28"/>
    <w:rsid w:val="007D4203"/>
    <w:rsid w:val="007D437A"/>
    <w:rsid w:val="007D5DB3"/>
    <w:rsid w:val="007D6EDA"/>
    <w:rsid w:val="007D7391"/>
    <w:rsid w:val="007D76D5"/>
    <w:rsid w:val="007D7960"/>
    <w:rsid w:val="007E04DF"/>
    <w:rsid w:val="007E0E49"/>
    <w:rsid w:val="007E406F"/>
    <w:rsid w:val="007E420D"/>
    <w:rsid w:val="007E4DDD"/>
    <w:rsid w:val="007E7EB1"/>
    <w:rsid w:val="007F036B"/>
    <w:rsid w:val="007F11E7"/>
    <w:rsid w:val="007F14BD"/>
    <w:rsid w:val="007F1A2F"/>
    <w:rsid w:val="007F267E"/>
    <w:rsid w:val="007F35AE"/>
    <w:rsid w:val="007F396F"/>
    <w:rsid w:val="007F3A86"/>
    <w:rsid w:val="007F555D"/>
    <w:rsid w:val="008002A7"/>
    <w:rsid w:val="0080181E"/>
    <w:rsid w:val="00801C56"/>
    <w:rsid w:val="0080293D"/>
    <w:rsid w:val="0080313A"/>
    <w:rsid w:val="00806DCA"/>
    <w:rsid w:val="008074B1"/>
    <w:rsid w:val="00807F90"/>
    <w:rsid w:val="00810694"/>
    <w:rsid w:val="008108C8"/>
    <w:rsid w:val="008138B7"/>
    <w:rsid w:val="00813984"/>
    <w:rsid w:val="0081547A"/>
    <w:rsid w:val="00816917"/>
    <w:rsid w:val="00817858"/>
    <w:rsid w:val="0082009E"/>
    <w:rsid w:val="00821551"/>
    <w:rsid w:val="00822F58"/>
    <w:rsid w:val="00824A7D"/>
    <w:rsid w:val="00824BF8"/>
    <w:rsid w:val="00826921"/>
    <w:rsid w:val="00826CE4"/>
    <w:rsid w:val="00827BF4"/>
    <w:rsid w:val="0083034F"/>
    <w:rsid w:val="00830836"/>
    <w:rsid w:val="008313A8"/>
    <w:rsid w:val="00832FB2"/>
    <w:rsid w:val="008337B5"/>
    <w:rsid w:val="008339DC"/>
    <w:rsid w:val="008341C0"/>
    <w:rsid w:val="00834E42"/>
    <w:rsid w:val="00836BAE"/>
    <w:rsid w:val="00836F2E"/>
    <w:rsid w:val="00840B99"/>
    <w:rsid w:val="00842BA7"/>
    <w:rsid w:val="00844F83"/>
    <w:rsid w:val="008454B9"/>
    <w:rsid w:val="00845B10"/>
    <w:rsid w:val="008502B6"/>
    <w:rsid w:val="00851EEA"/>
    <w:rsid w:val="00851FED"/>
    <w:rsid w:val="00854924"/>
    <w:rsid w:val="00855276"/>
    <w:rsid w:val="008553F5"/>
    <w:rsid w:val="008559AE"/>
    <w:rsid w:val="00855D33"/>
    <w:rsid w:val="00855F52"/>
    <w:rsid w:val="00856535"/>
    <w:rsid w:val="008615F3"/>
    <w:rsid w:val="008627F4"/>
    <w:rsid w:val="00863D8F"/>
    <w:rsid w:val="008644FF"/>
    <w:rsid w:val="00867A52"/>
    <w:rsid w:val="008727CA"/>
    <w:rsid w:val="00873E5F"/>
    <w:rsid w:val="008760D0"/>
    <w:rsid w:val="008768B6"/>
    <w:rsid w:val="00876BCB"/>
    <w:rsid w:val="008830A1"/>
    <w:rsid w:val="008834A7"/>
    <w:rsid w:val="00884828"/>
    <w:rsid w:val="00885D57"/>
    <w:rsid w:val="00890DC1"/>
    <w:rsid w:val="00892223"/>
    <w:rsid w:val="008957C6"/>
    <w:rsid w:val="00896D64"/>
    <w:rsid w:val="00896E44"/>
    <w:rsid w:val="008973CC"/>
    <w:rsid w:val="008A0930"/>
    <w:rsid w:val="008A0981"/>
    <w:rsid w:val="008A16F9"/>
    <w:rsid w:val="008A2846"/>
    <w:rsid w:val="008A63CF"/>
    <w:rsid w:val="008A6D50"/>
    <w:rsid w:val="008A72CE"/>
    <w:rsid w:val="008B13AA"/>
    <w:rsid w:val="008B1964"/>
    <w:rsid w:val="008B20E6"/>
    <w:rsid w:val="008B2C8C"/>
    <w:rsid w:val="008B2D80"/>
    <w:rsid w:val="008B4EAD"/>
    <w:rsid w:val="008B5EE2"/>
    <w:rsid w:val="008C1038"/>
    <w:rsid w:val="008C1735"/>
    <w:rsid w:val="008C2C55"/>
    <w:rsid w:val="008C4523"/>
    <w:rsid w:val="008C7FCD"/>
    <w:rsid w:val="008D073F"/>
    <w:rsid w:val="008D1790"/>
    <w:rsid w:val="008D1B7E"/>
    <w:rsid w:val="008D1BD2"/>
    <w:rsid w:val="008D3890"/>
    <w:rsid w:val="008D434D"/>
    <w:rsid w:val="008D55BF"/>
    <w:rsid w:val="008D5DD3"/>
    <w:rsid w:val="008D6CD4"/>
    <w:rsid w:val="008D773B"/>
    <w:rsid w:val="008E1955"/>
    <w:rsid w:val="008E463B"/>
    <w:rsid w:val="008E559E"/>
    <w:rsid w:val="008E5F5A"/>
    <w:rsid w:val="008F24AD"/>
    <w:rsid w:val="008F5B45"/>
    <w:rsid w:val="008F6111"/>
    <w:rsid w:val="008F63F7"/>
    <w:rsid w:val="008F7AB8"/>
    <w:rsid w:val="00900F97"/>
    <w:rsid w:val="009078EA"/>
    <w:rsid w:val="00910635"/>
    <w:rsid w:val="00911C0A"/>
    <w:rsid w:val="00913DED"/>
    <w:rsid w:val="00915146"/>
    <w:rsid w:val="0091641A"/>
    <w:rsid w:val="00917AFC"/>
    <w:rsid w:val="009219D9"/>
    <w:rsid w:val="00922FD0"/>
    <w:rsid w:val="00923E04"/>
    <w:rsid w:val="00924BAB"/>
    <w:rsid w:val="0092555E"/>
    <w:rsid w:val="00927BD3"/>
    <w:rsid w:val="00927CED"/>
    <w:rsid w:val="0093009F"/>
    <w:rsid w:val="00930528"/>
    <w:rsid w:val="00930A86"/>
    <w:rsid w:val="00932FCD"/>
    <w:rsid w:val="00933EC2"/>
    <w:rsid w:val="00934A99"/>
    <w:rsid w:val="00934FBF"/>
    <w:rsid w:val="00937940"/>
    <w:rsid w:val="0094034B"/>
    <w:rsid w:val="009421B5"/>
    <w:rsid w:val="009422B3"/>
    <w:rsid w:val="0094308D"/>
    <w:rsid w:val="0094449B"/>
    <w:rsid w:val="009448C5"/>
    <w:rsid w:val="00944E22"/>
    <w:rsid w:val="009458DE"/>
    <w:rsid w:val="00945CFD"/>
    <w:rsid w:val="00946815"/>
    <w:rsid w:val="00947E38"/>
    <w:rsid w:val="00947E6E"/>
    <w:rsid w:val="0095250C"/>
    <w:rsid w:val="00952708"/>
    <w:rsid w:val="009533F3"/>
    <w:rsid w:val="00953E38"/>
    <w:rsid w:val="00955660"/>
    <w:rsid w:val="00955F29"/>
    <w:rsid w:val="00956EEB"/>
    <w:rsid w:val="00957795"/>
    <w:rsid w:val="00962172"/>
    <w:rsid w:val="0096289B"/>
    <w:rsid w:val="00962A13"/>
    <w:rsid w:val="00965892"/>
    <w:rsid w:val="00966329"/>
    <w:rsid w:val="009678D5"/>
    <w:rsid w:val="0097023A"/>
    <w:rsid w:val="0097042C"/>
    <w:rsid w:val="00972584"/>
    <w:rsid w:val="00972B71"/>
    <w:rsid w:val="00972CB6"/>
    <w:rsid w:val="009735AE"/>
    <w:rsid w:val="00974F98"/>
    <w:rsid w:val="009754D2"/>
    <w:rsid w:val="0097631D"/>
    <w:rsid w:val="009769EE"/>
    <w:rsid w:val="00982299"/>
    <w:rsid w:val="00991136"/>
    <w:rsid w:val="00994640"/>
    <w:rsid w:val="009949C2"/>
    <w:rsid w:val="00994D32"/>
    <w:rsid w:val="00995C85"/>
    <w:rsid w:val="00996CC6"/>
    <w:rsid w:val="009971D4"/>
    <w:rsid w:val="009A25CD"/>
    <w:rsid w:val="009A3889"/>
    <w:rsid w:val="009A56CA"/>
    <w:rsid w:val="009A6F39"/>
    <w:rsid w:val="009A6F3D"/>
    <w:rsid w:val="009A7F0D"/>
    <w:rsid w:val="009B1243"/>
    <w:rsid w:val="009B1C56"/>
    <w:rsid w:val="009B1EA5"/>
    <w:rsid w:val="009B4464"/>
    <w:rsid w:val="009C0C94"/>
    <w:rsid w:val="009C0F34"/>
    <w:rsid w:val="009C242F"/>
    <w:rsid w:val="009C3096"/>
    <w:rsid w:val="009C727E"/>
    <w:rsid w:val="009D0278"/>
    <w:rsid w:val="009D0289"/>
    <w:rsid w:val="009D219C"/>
    <w:rsid w:val="009D47B4"/>
    <w:rsid w:val="009D4E91"/>
    <w:rsid w:val="009D5323"/>
    <w:rsid w:val="009D70A7"/>
    <w:rsid w:val="009D7F53"/>
    <w:rsid w:val="009E493C"/>
    <w:rsid w:val="009E681D"/>
    <w:rsid w:val="009E689D"/>
    <w:rsid w:val="009E6A5B"/>
    <w:rsid w:val="009E7590"/>
    <w:rsid w:val="009F086F"/>
    <w:rsid w:val="009F189F"/>
    <w:rsid w:val="009F312C"/>
    <w:rsid w:val="009F3215"/>
    <w:rsid w:val="009F4DC5"/>
    <w:rsid w:val="00A0036D"/>
    <w:rsid w:val="00A00A14"/>
    <w:rsid w:val="00A00FE1"/>
    <w:rsid w:val="00A03019"/>
    <w:rsid w:val="00A07FF4"/>
    <w:rsid w:val="00A108F4"/>
    <w:rsid w:val="00A11783"/>
    <w:rsid w:val="00A12381"/>
    <w:rsid w:val="00A12DB8"/>
    <w:rsid w:val="00A1715E"/>
    <w:rsid w:val="00A21137"/>
    <w:rsid w:val="00A24B01"/>
    <w:rsid w:val="00A25B3A"/>
    <w:rsid w:val="00A25FCD"/>
    <w:rsid w:val="00A27B4C"/>
    <w:rsid w:val="00A31BF3"/>
    <w:rsid w:val="00A33391"/>
    <w:rsid w:val="00A33C93"/>
    <w:rsid w:val="00A33CF6"/>
    <w:rsid w:val="00A368C3"/>
    <w:rsid w:val="00A37C58"/>
    <w:rsid w:val="00A40A54"/>
    <w:rsid w:val="00A417D9"/>
    <w:rsid w:val="00A4283D"/>
    <w:rsid w:val="00A4293B"/>
    <w:rsid w:val="00A42BDA"/>
    <w:rsid w:val="00A43C01"/>
    <w:rsid w:val="00A4434F"/>
    <w:rsid w:val="00A44C79"/>
    <w:rsid w:val="00A455FD"/>
    <w:rsid w:val="00A46DBB"/>
    <w:rsid w:val="00A46FE8"/>
    <w:rsid w:val="00A515D7"/>
    <w:rsid w:val="00A52BA8"/>
    <w:rsid w:val="00A54D1E"/>
    <w:rsid w:val="00A55F64"/>
    <w:rsid w:val="00A57ACD"/>
    <w:rsid w:val="00A616B2"/>
    <w:rsid w:val="00A61BAF"/>
    <w:rsid w:val="00A625D7"/>
    <w:rsid w:val="00A62BBC"/>
    <w:rsid w:val="00A6345A"/>
    <w:rsid w:val="00A64CB1"/>
    <w:rsid w:val="00A6553D"/>
    <w:rsid w:val="00A67B50"/>
    <w:rsid w:val="00A705DE"/>
    <w:rsid w:val="00A75F4F"/>
    <w:rsid w:val="00A809A9"/>
    <w:rsid w:val="00A82F92"/>
    <w:rsid w:val="00A83FA0"/>
    <w:rsid w:val="00A851B6"/>
    <w:rsid w:val="00A860D5"/>
    <w:rsid w:val="00A86CBA"/>
    <w:rsid w:val="00A901F0"/>
    <w:rsid w:val="00A92BD8"/>
    <w:rsid w:val="00A94C81"/>
    <w:rsid w:val="00A94DD3"/>
    <w:rsid w:val="00AA362A"/>
    <w:rsid w:val="00AA3A12"/>
    <w:rsid w:val="00AA531E"/>
    <w:rsid w:val="00AA71DC"/>
    <w:rsid w:val="00AB1175"/>
    <w:rsid w:val="00AB300B"/>
    <w:rsid w:val="00AB333A"/>
    <w:rsid w:val="00AB7713"/>
    <w:rsid w:val="00AB77AD"/>
    <w:rsid w:val="00AC090A"/>
    <w:rsid w:val="00AC1815"/>
    <w:rsid w:val="00AC1F80"/>
    <w:rsid w:val="00AC20F3"/>
    <w:rsid w:val="00AC2113"/>
    <w:rsid w:val="00AC2308"/>
    <w:rsid w:val="00AC25EC"/>
    <w:rsid w:val="00AC30DE"/>
    <w:rsid w:val="00AC3940"/>
    <w:rsid w:val="00AC7158"/>
    <w:rsid w:val="00AC7DEC"/>
    <w:rsid w:val="00AD04E1"/>
    <w:rsid w:val="00AD0CE8"/>
    <w:rsid w:val="00AD4A2F"/>
    <w:rsid w:val="00AD627D"/>
    <w:rsid w:val="00AD7B85"/>
    <w:rsid w:val="00AE31AF"/>
    <w:rsid w:val="00AE4FA5"/>
    <w:rsid w:val="00AE539D"/>
    <w:rsid w:val="00AE57D2"/>
    <w:rsid w:val="00AE720E"/>
    <w:rsid w:val="00AF51CB"/>
    <w:rsid w:val="00AF6AD6"/>
    <w:rsid w:val="00B00376"/>
    <w:rsid w:val="00B0089E"/>
    <w:rsid w:val="00B01428"/>
    <w:rsid w:val="00B0234D"/>
    <w:rsid w:val="00B03265"/>
    <w:rsid w:val="00B046A9"/>
    <w:rsid w:val="00B04BA3"/>
    <w:rsid w:val="00B04D7A"/>
    <w:rsid w:val="00B06C0E"/>
    <w:rsid w:val="00B07A69"/>
    <w:rsid w:val="00B1119A"/>
    <w:rsid w:val="00B131DA"/>
    <w:rsid w:val="00B13437"/>
    <w:rsid w:val="00B14F16"/>
    <w:rsid w:val="00B17172"/>
    <w:rsid w:val="00B20EB6"/>
    <w:rsid w:val="00B2231F"/>
    <w:rsid w:val="00B25D5D"/>
    <w:rsid w:val="00B2605F"/>
    <w:rsid w:val="00B27002"/>
    <w:rsid w:val="00B33C2F"/>
    <w:rsid w:val="00B36AE3"/>
    <w:rsid w:val="00B36EE8"/>
    <w:rsid w:val="00B37224"/>
    <w:rsid w:val="00B376AA"/>
    <w:rsid w:val="00B37AF6"/>
    <w:rsid w:val="00B4263C"/>
    <w:rsid w:val="00B42A06"/>
    <w:rsid w:val="00B43080"/>
    <w:rsid w:val="00B434B1"/>
    <w:rsid w:val="00B438DF"/>
    <w:rsid w:val="00B4605E"/>
    <w:rsid w:val="00B46CC9"/>
    <w:rsid w:val="00B50852"/>
    <w:rsid w:val="00B50D3D"/>
    <w:rsid w:val="00B50ECA"/>
    <w:rsid w:val="00B51497"/>
    <w:rsid w:val="00B51A2C"/>
    <w:rsid w:val="00B53216"/>
    <w:rsid w:val="00B540B8"/>
    <w:rsid w:val="00B5495C"/>
    <w:rsid w:val="00B560CB"/>
    <w:rsid w:val="00B56AF2"/>
    <w:rsid w:val="00B57A91"/>
    <w:rsid w:val="00B600FC"/>
    <w:rsid w:val="00B60CA5"/>
    <w:rsid w:val="00B60FE6"/>
    <w:rsid w:val="00B63399"/>
    <w:rsid w:val="00B65233"/>
    <w:rsid w:val="00B65AF6"/>
    <w:rsid w:val="00B65C34"/>
    <w:rsid w:val="00B66241"/>
    <w:rsid w:val="00B6756F"/>
    <w:rsid w:val="00B701BD"/>
    <w:rsid w:val="00B7134B"/>
    <w:rsid w:val="00B76A2A"/>
    <w:rsid w:val="00B76EFA"/>
    <w:rsid w:val="00B77523"/>
    <w:rsid w:val="00B77988"/>
    <w:rsid w:val="00B83179"/>
    <w:rsid w:val="00B831E0"/>
    <w:rsid w:val="00B8389C"/>
    <w:rsid w:val="00B839C7"/>
    <w:rsid w:val="00B84CF6"/>
    <w:rsid w:val="00B85E48"/>
    <w:rsid w:val="00B863B7"/>
    <w:rsid w:val="00B928DE"/>
    <w:rsid w:val="00B930BA"/>
    <w:rsid w:val="00B94BB8"/>
    <w:rsid w:val="00B95B4D"/>
    <w:rsid w:val="00B966E1"/>
    <w:rsid w:val="00B96845"/>
    <w:rsid w:val="00BA0632"/>
    <w:rsid w:val="00BA15E9"/>
    <w:rsid w:val="00BA1EB4"/>
    <w:rsid w:val="00BA48BB"/>
    <w:rsid w:val="00BA55B1"/>
    <w:rsid w:val="00BA58A5"/>
    <w:rsid w:val="00BB2C74"/>
    <w:rsid w:val="00BB3405"/>
    <w:rsid w:val="00BB3B21"/>
    <w:rsid w:val="00BB4C30"/>
    <w:rsid w:val="00BB7DDD"/>
    <w:rsid w:val="00BC10E0"/>
    <w:rsid w:val="00BC1604"/>
    <w:rsid w:val="00BC28F3"/>
    <w:rsid w:val="00BC4B77"/>
    <w:rsid w:val="00BC4D53"/>
    <w:rsid w:val="00BC7878"/>
    <w:rsid w:val="00BC7CC9"/>
    <w:rsid w:val="00BD0AF3"/>
    <w:rsid w:val="00BD188F"/>
    <w:rsid w:val="00BD2F33"/>
    <w:rsid w:val="00BD3927"/>
    <w:rsid w:val="00BD3A87"/>
    <w:rsid w:val="00BD5B0C"/>
    <w:rsid w:val="00BD714B"/>
    <w:rsid w:val="00BD7568"/>
    <w:rsid w:val="00BE0ECD"/>
    <w:rsid w:val="00BE10E4"/>
    <w:rsid w:val="00BE3CB8"/>
    <w:rsid w:val="00BE4B38"/>
    <w:rsid w:val="00BE5129"/>
    <w:rsid w:val="00BF00D7"/>
    <w:rsid w:val="00BF336D"/>
    <w:rsid w:val="00BF3F10"/>
    <w:rsid w:val="00BF61C9"/>
    <w:rsid w:val="00BF7ECE"/>
    <w:rsid w:val="00C00534"/>
    <w:rsid w:val="00C01F7A"/>
    <w:rsid w:val="00C03853"/>
    <w:rsid w:val="00C04868"/>
    <w:rsid w:val="00C04EDE"/>
    <w:rsid w:val="00C05A7B"/>
    <w:rsid w:val="00C05C34"/>
    <w:rsid w:val="00C06794"/>
    <w:rsid w:val="00C07D82"/>
    <w:rsid w:val="00C1152C"/>
    <w:rsid w:val="00C12BEF"/>
    <w:rsid w:val="00C1350E"/>
    <w:rsid w:val="00C14312"/>
    <w:rsid w:val="00C223D8"/>
    <w:rsid w:val="00C22AF1"/>
    <w:rsid w:val="00C238D7"/>
    <w:rsid w:val="00C23F21"/>
    <w:rsid w:val="00C24714"/>
    <w:rsid w:val="00C259E3"/>
    <w:rsid w:val="00C2670E"/>
    <w:rsid w:val="00C26EDE"/>
    <w:rsid w:val="00C30C6F"/>
    <w:rsid w:val="00C3201C"/>
    <w:rsid w:val="00C32E79"/>
    <w:rsid w:val="00C3378B"/>
    <w:rsid w:val="00C3429E"/>
    <w:rsid w:val="00C36767"/>
    <w:rsid w:val="00C3756D"/>
    <w:rsid w:val="00C3776D"/>
    <w:rsid w:val="00C4009F"/>
    <w:rsid w:val="00C41B5D"/>
    <w:rsid w:val="00C43190"/>
    <w:rsid w:val="00C43BC8"/>
    <w:rsid w:val="00C43BF6"/>
    <w:rsid w:val="00C443C1"/>
    <w:rsid w:val="00C4536D"/>
    <w:rsid w:val="00C45A5E"/>
    <w:rsid w:val="00C460FB"/>
    <w:rsid w:val="00C46E90"/>
    <w:rsid w:val="00C47D85"/>
    <w:rsid w:val="00C5034F"/>
    <w:rsid w:val="00C50351"/>
    <w:rsid w:val="00C5152C"/>
    <w:rsid w:val="00C52271"/>
    <w:rsid w:val="00C5284F"/>
    <w:rsid w:val="00C5311D"/>
    <w:rsid w:val="00C5737C"/>
    <w:rsid w:val="00C57D00"/>
    <w:rsid w:val="00C67F1E"/>
    <w:rsid w:val="00C707C2"/>
    <w:rsid w:val="00C726B0"/>
    <w:rsid w:val="00C72852"/>
    <w:rsid w:val="00C72C3F"/>
    <w:rsid w:val="00C73181"/>
    <w:rsid w:val="00C73F8D"/>
    <w:rsid w:val="00C77E96"/>
    <w:rsid w:val="00C81BDF"/>
    <w:rsid w:val="00C829FB"/>
    <w:rsid w:val="00C84591"/>
    <w:rsid w:val="00C87268"/>
    <w:rsid w:val="00C879E5"/>
    <w:rsid w:val="00C87FDC"/>
    <w:rsid w:val="00C9108D"/>
    <w:rsid w:val="00C91907"/>
    <w:rsid w:val="00C95F69"/>
    <w:rsid w:val="00C979F0"/>
    <w:rsid w:val="00CA13B0"/>
    <w:rsid w:val="00CA23F7"/>
    <w:rsid w:val="00CA329B"/>
    <w:rsid w:val="00CA48EA"/>
    <w:rsid w:val="00CA4F95"/>
    <w:rsid w:val="00CA6104"/>
    <w:rsid w:val="00CB0B25"/>
    <w:rsid w:val="00CB5652"/>
    <w:rsid w:val="00CC0E00"/>
    <w:rsid w:val="00CC173B"/>
    <w:rsid w:val="00CC24F0"/>
    <w:rsid w:val="00CC6060"/>
    <w:rsid w:val="00CC7061"/>
    <w:rsid w:val="00CD0A5F"/>
    <w:rsid w:val="00CD14C8"/>
    <w:rsid w:val="00CD1721"/>
    <w:rsid w:val="00CD2175"/>
    <w:rsid w:val="00CD6719"/>
    <w:rsid w:val="00CE3F89"/>
    <w:rsid w:val="00CE4A27"/>
    <w:rsid w:val="00CE7189"/>
    <w:rsid w:val="00CE7750"/>
    <w:rsid w:val="00CF264E"/>
    <w:rsid w:val="00CF31C9"/>
    <w:rsid w:val="00CF3DBD"/>
    <w:rsid w:val="00D00241"/>
    <w:rsid w:val="00D003B1"/>
    <w:rsid w:val="00D01072"/>
    <w:rsid w:val="00D01F34"/>
    <w:rsid w:val="00D02DE2"/>
    <w:rsid w:val="00D032B8"/>
    <w:rsid w:val="00D0360A"/>
    <w:rsid w:val="00D07424"/>
    <w:rsid w:val="00D075A5"/>
    <w:rsid w:val="00D113BB"/>
    <w:rsid w:val="00D139D1"/>
    <w:rsid w:val="00D13B16"/>
    <w:rsid w:val="00D15A56"/>
    <w:rsid w:val="00D202A8"/>
    <w:rsid w:val="00D20371"/>
    <w:rsid w:val="00D218D4"/>
    <w:rsid w:val="00D2315B"/>
    <w:rsid w:val="00D23291"/>
    <w:rsid w:val="00D239E6"/>
    <w:rsid w:val="00D23BB0"/>
    <w:rsid w:val="00D269F0"/>
    <w:rsid w:val="00D26B8E"/>
    <w:rsid w:val="00D26D0E"/>
    <w:rsid w:val="00D301D0"/>
    <w:rsid w:val="00D305E1"/>
    <w:rsid w:val="00D308BA"/>
    <w:rsid w:val="00D3193F"/>
    <w:rsid w:val="00D343BA"/>
    <w:rsid w:val="00D351E0"/>
    <w:rsid w:val="00D3658B"/>
    <w:rsid w:val="00D37C5A"/>
    <w:rsid w:val="00D41763"/>
    <w:rsid w:val="00D4222A"/>
    <w:rsid w:val="00D433B8"/>
    <w:rsid w:val="00D4569B"/>
    <w:rsid w:val="00D4582D"/>
    <w:rsid w:val="00D46F7F"/>
    <w:rsid w:val="00D4730D"/>
    <w:rsid w:val="00D474B6"/>
    <w:rsid w:val="00D50B08"/>
    <w:rsid w:val="00D53609"/>
    <w:rsid w:val="00D56DA0"/>
    <w:rsid w:val="00D6044D"/>
    <w:rsid w:val="00D61815"/>
    <w:rsid w:val="00D62CC2"/>
    <w:rsid w:val="00D640F1"/>
    <w:rsid w:val="00D66D51"/>
    <w:rsid w:val="00D67362"/>
    <w:rsid w:val="00D70C53"/>
    <w:rsid w:val="00D721E4"/>
    <w:rsid w:val="00D723F2"/>
    <w:rsid w:val="00D73FCA"/>
    <w:rsid w:val="00D74B56"/>
    <w:rsid w:val="00D758B7"/>
    <w:rsid w:val="00D770C8"/>
    <w:rsid w:val="00D77213"/>
    <w:rsid w:val="00D77784"/>
    <w:rsid w:val="00D77F54"/>
    <w:rsid w:val="00D804A8"/>
    <w:rsid w:val="00D81FAC"/>
    <w:rsid w:val="00D82D56"/>
    <w:rsid w:val="00D836D5"/>
    <w:rsid w:val="00D85214"/>
    <w:rsid w:val="00D87843"/>
    <w:rsid w:val="00D90290"/>
    <w:rsid w:val="00D92E20"/>
    <w:rsid w:val="00D93ECF"/>
    <w:rsid w:val="00D95A3B"/>
    <w:rsid w:val="00DA0478"/>
    <w:rsid w:val="00DA1F1E"/>
    <w:rsid w:val="00DA2109"/>
    <w:rsid w:val="00DA4CA5"/>
    <w:rsid w:val="00DA5167"/>
    <w:rsid w:val="00DA5D4D"/>
    <w:rsid w:val="00DA632C"/>
    <w:rsid w:val="00DA7D98"/>
    <w:rsid w:val="00DB259D"/>
    <w:rsid w:val="00DB6FC5"/>
    <w:rsid w:val="00DB7BFE"/>
    <w:rsid w:val="00DC121E"/>
    <w:rsid w:val="00DC2AAC"/>
    <w:rsid w:val="00DC2B64"/>
    <w:rsid w:val="00DC2D66"/>
    <w:rsid w:val="00DD38B8"/>
    <w:rsid w:val="00DD6889"/>
    <w:rsid w:val="00DD6D5C"/>
    <w:rsid w:val="00DD7D1F"/>
    <w:rsid w:val="00DE03BB"/>
    <w:rsid w:val="00DE45AD"/>
    <w:rsid w:val="00DE4686"/>
    <w:rsid w:val="00DE4E89"/>
    <w:rsid w:val="00DE5B06"/>
    <w:rsid w:val="00DE605A"/>
    <w:rsid w:val="00DE6DA5"/>
    <w:rsid w:val="00DE7C55"/>
    <w:rsid w:val="00DF0213"/>
    <w:rsid w:val="00DF207F"/>
    <w:rsid w:val="00DF305D"/>
    <w:rsid w:val="00DF47F2"/>
    <w:rsid w:val="00E00C14"/>
    <w:rsid w:val="00E0204F"/>
    <w:rsid w:val="00E0216C"/>
    <w:rsid w:val="00E06D2A"/>
    <w:rsid w:val="00E114C8"/>
    <w:rsid w:val="00E1256A"/>
    <w:rsid w:val="00E13B8A"/>
    <w:rsid w:val="00E15564"/>
    <w:rsid w:val="00E23CAA"/>
    <w:rsid w:val="00E23CD0"/>
    <w:rsid w:val="00E25C78"/>
    <w:rsid w:val="00E25F45"/>
    <w:rsid w:val="00E27934"/>
    <w:rsid w:val="00E31AFB"/>
    <w:rsid w:val="00E321E1"/>
    <w:rsid w:val="00E32B24"/>
    <w:rsid w:val="00E33381"/>
    <w:rsid w:val="00E3524A"/>
    <w:rsid w:val="00E354BF"/>
    <w:rsid w:val="00E40014"/>
    <w:rsid w:val="00E402A2"/>
    <w:rsid w:val="00E40414"/>
    <w:rsid w:val="00E42405"/>
    <w:rsid w:val="00E43FE6"/>
    <w:rsid w:val="00E451F7"/>
    <w:rsid w:val="00E46E2A"/>
    <w:rsid w:val="00E505D2"/>
    <w:rsid w:val="00E51BD2"/>
    <w:rsid w:val="00E51EA6"/>
    <w:rsid w:val="00E528C3"/>
    <w:rsid w:val="00E52CAF"/>
    <w:rsid w:val="00E54355"/>
    <w:rsid w:val="00E56E92"/>
    <w:rsid w:val="00E57C14"/>
    <w:rsid w:val="00E60E81"/>
    <w:rsid w:val="00E6279B"/>
    <w:rsid w:val="00E65C1C"/>
    <w:rsid w:val="00E66B4D"/>
    <w:rsid w:val="00E67DBE"/>
    <w:rsid w:val="00E73B78"/>
    <w:rsid w:val="00E75D78"/>
    <w:rsid w:val="00E762E7"/>
    <w:rsid w:val="00E77270"/>
    <w:rsid w:val="00E8029C"/>
    <w:rsid w:val="00E80DD8"/>
    <w:rsid w:val="00E81BEA"/>
    <w:rsid w:val="00E81EF8"/>
    <w:rsid w:val="00E821CE"/>
    <w:rsid w:val="00E840D1"/>
    <w:rsid w:val="00E857D3"/>
    <w:rsid w:val="00E857E0"/>
    <w:rsid w:val="00E86557"/>
    <w:rsid w:val="00E86FF7"/>
    <w:rsid w:val="00E87ED6"/>
    <w:rsid w:val="00E917FE"/>
    <w:rsid w:val="00E9187E"/>
    <w:rsid w:val="00E94252"/>
    <w:rsid w:val="00E949D1"/>
    <w:rsid w:val="00E94A12"/>
    <w:rsid w:val="00E95DBD"/>
    <w:rsid w:val="00E977AF"/>
    <w:rsid w:val="00E97EE3"/>
    <w:rsid w:val="00EA4B7B"/>
    <w:rsid w:val="00EA5988"/>
    <w:rsid w:val="00EA5CB9"/>
    <w:rsid w:val="00EA69CE"/>
    <w:rsid w:val="00EA6F41"/>
    <w:rsid w:val="00EA7B64"/>
    <w:rsid w:val="00EB399C"/>
    <w:rsid w:val="00EB3B7B"/>
    <w:rsid w:val="00EB3D5F"/>
    <w:rsid w:val="00EB62C6"/>
    <w:rsid w:val="00EC0335"/>
    <w:rsid w:val="00EC1213"/>
    <w:rsid w:val="00EC3413"/>
    <w:rsid w:val="00EC5D8D"/>
    <w:rsid w:val="00EC5EDD"/>
    <w:rsid w:val="00EC611F"/>
    <w:rsid w:val="00EC6625"/>
    <w:rsid w:val="00EC703C"/>
    <w:rsid w:val="00EC7749"/>
    <w:rsid w:val="00EC7828"/>
    <w:rsid w:val="00EC7B12"/>
    <w:rsid w:val="00EC7C04"/>
    <w:rsid w:val="00ED00A3"/>
    <w:rsid w:val="00ED6CAA"/>
    <w:rsid w:val="00ED6E88"/>
    <w:rsid w:val="00ED748C"/>
    <w:rsid w:val="00ED7B4E"/>
    <w:rsid w:val="00EE01B3"/>
    <w:rsid w:val="00EE4193"/>
    <w:rsid w:val="00EE53C0"/>
    <w:rsid w:val="00EE682F"/>
    <w:rsid w:val="00EE68EB"/>
    <w:rsid w:val="00EE74E0"/>
    <w:rsid w:val="00EF027E"/>
    <w:rsid w:val="00EF0D12"/>
    <w:rsid w:val="00EF1D77"/>
    <w:rsid w:val="00EF6782"/>
    <w:rsid w:val="00EF74A4"/>
    <w:rsid w:val="00EF752C"/>
    <w:rsid w:val="00EF77A9"/>
    <w:rsid w:val="00EF7936"/>
    <w:rsid w:val="00F0228A"/>
    <w:rsid w:val="00F02D60"/>
    <w:rsid w:val="00F07C20"/>
    <w:rsid w:val="00F10190"/>
    <w:rsid w:val="00F109AC"/>
    <w:rsid w:val="00F109C6"/>
    <w:rsid w:val="00F1111A"/>
    <w:rsid w:val="00F12BD2"/>
    <w:rsid w:val="00F136B3"/>
    <w:rsid w:val="00F14969"/>
    <w:rsid w:val="00F21791"/>
    <w:rsid w:val="00F22662"/>
    <w:rsid w:val="00F228AB"/>
    <w:rsid w:val="00F22A40"/>
    <w:rsid w:val="00F2719A"/>
    <w:rsid w:val="00F332E4"/>
    <w:rsid w:val="00F34FEE"/>
    <w:rsid w:val="00F41731"/>
    <w:rsid w:val="00F4392A"/>
    <w:rsid w:val="00F44BD5"/>
    <w:rsid w:val="00F517E9"/>
    <w:rsid w:val="00F53CD9"/>
    <w:rsid w:val="00F542AC"/>
    <w:rsid w:val="00F6272A"/>
    <w:rsid w:val="00F64DCA"/>
    <w:rsid w:val="00F65010"/>
    <w:rsid w:val="00F66159"/>
    <w:rsid w:val="00F66D76"/>
    <w:rsid w:val="00F676B0"/>
    <w:rsid w:val="00F67A0A"/>
    <w:rsid w:val="00F70769"/>
    <w:rsid w:val="00F70AA7"/>
    <w:rsid w:val="00F70DFD"/>
    <w:rsid w:val="00F71DED"/>
    <w:rsid w:val="00F7288E"/>
    <w:rsid w:val="00F729AC"/>
    <w:rsid w:val="00F73A69"/>
    <w:rsid w:val="00F760F7"/>
    <w:rsid w:val="00F777E0"/>
    <w:rsid w:val="00F834F4"/>
    <w:rsid w:val="00F84F4C"/>
    <w:rsid w:val="00F856DF"/>
    <w:rsid w:val="00F8766B"/>
    <w:rsid w:val="00F90BA6"/>
    <w:rsid w:val="00F920F4"/>
    <w:rsid w:val="00F92AA3"/>
    <w:rsid w:val="00F934DA"/>
    <w:rsid w:val="00F9382C"/>
    <w:rsid w:val="00F94243"/>
    <w:rsid w:val="00F96A98"/>
    <w:rsid w:val="00F972AC"/>
    <w:rsid w:val="00FA29F4"/>
    <w:rsid w:val="00FA775E"/>
    <w:rsid w:val="00FB5C9A"/>
    <w:rsid w:val="00FB71F9"/>
    <w:rsid w:val="00FB7D72"/>
    <w:rsid w:val="00FC078C"/>
    <w:rsid w:val="00FC2004"/>
    <w:rsid w:val="00FC362B"/>
    <w:rsid w:val="00FC4D45"/>
    <w:rsid w:val="00FC7158"/>
    <w:rsid w:val="00FC7458"/>
    <w:rsid w:val="00FC7D5B"/>
    <w:rsid w:val="00FD3FCB"/>
    <w:rsid w:val="00FD41DF"/>
    <w:rsid w:val="00FD6726"/>
    <w:rsid w:val="00FD6FED"/>
    <w:rsid w:val="00FE243C"/>
    <w:rsid w:val="00FE42D5"/>
    <w:rsid w:val="00FE7149"/>
    <w:rsid w:val="00FF03C3"/>
    <w:rsid w:val="00FF03C9"/>
    <w:rsid w:val="00FF0BF4"/>
    <w:rsid w:val="00FF163B"/>
    <w:rsid w:val="00FF173A"/>
    <w:rsid w:val="00FF1AA9"/>
    <w:rsid w:val="00FF2541"/>
    <w:rsid w:val="00FF3041"/>
    <w:rsid w:val="00FF49F0"/>
    <w:rsid w:val="00FF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42064"/>
  <w15:docId w15:val="{A3E15B02-34B1-4C8E-B50F-91F56CA16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Arial Unicode MS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next w:val="Textbody"/>
    <w:uiPriority w:val="9"/>
    <w:qFormat/>
    <w:pPr>
      <w:keepNext/>
      <w:jc w:val="center"/>
      <w:outlineLvl w:val="0"/>
    </w:pPr>
    <w:rPr>
      <w:b/>
    </w:rPr>
  </w:style>
  <w:style w:type="paragraph" w:styleId="Titolo2">
    <w:name w:val="heading 2"/>
    <w:basedOn w:val="Standard"/>
    <w:next w:val="Textbody"/>
    <w:uiPriority w:val="9"/>
    <w:semiHidden/>
    <w:unhideWhenUsed/>
    <w:qFormat/>
    <w:pPr>
      <w:keepNext/>
      <w:jc w:val="center"/>
      <w:outlineLvl w:val="1"/>
    </w:pPr>
    <w:rPr>
      <w:i/>
      <w:iCs/>
      <w:sz w:val="20"/>
    </w:rPr>
  </w:style>
  <w:style w:type="paragraph" w:styleId="Titolo3">
    <w:name w:val="heading 3"/>
    <w:basedOn w:val="Standard"/>
    <w:next w:val="Textbody"/>
    <w:uiPriority w:val="9"/>
    <w:semiHidden/>
    <w:unhideWhenUsed/>
    <w:qFormat/>
    <w:pPr>
      <w:keepNext/>
      <w:ind w:left="4820"/>
      <w:jc w:val="both"/>
      <w:outlineLvl w:val="2"/>
    </w:pPr>
    <w:rPr>
      <w:b/>
      <w:bCs/>
      <w:u w:val="single"/>
    </w:rPr>
  </w:style>
  <w:style w:type="paragraph" w:styleId="Titolo4">
    <w:name w:val="heading 4"/>
    <w:basedOn w:val="Standard"/>
    <w:next w:val="Textbody"/>
    <w:uiPriority w:val="9"/>
    <w:semiHidden/>
    <w:unhideWhenUsed/>
    <w:qFormat/>
    <w:pPr>
      <w:keepNext/>
      <w:jc w:val="both"/>
      <w:outlineLvl w:val="3"/>
    </w:pPr>
    <w:rPr>
      <w:b/>
      <w:bCs/>
    </w:rPr>
  </w:style>
  <w:style w:type="paragraph" w:styleId="Titolo5">
    <w:name w:val="heading 5"/>
    <w:basedOn w:val="Standard"/>
    <w:next w:val="Textbody"/>
    <w:uiPriority w:val="9"/>
    <w:semiHidden/>
    <w:unhideWhenUsed/>
    <w:qFormat/>
    <w:pPr>
      <w:keepNext/>
      <w:spacing w:line="360" w:lineRule="auto"/>
      <w:outlineLvl w:val="4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jc w:val="center"/>
    </w:pPr>
    <w:rPr>
      <w:rFonts w:ascii="Bookman Old Style" w:hAnsi="Bookman Old Style"/>
      <w:b/>
      <w:sz w:val="32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extbodyindent">
    <w:name w:val="Text body indent"/>
    <w:basedOn w:val="Standard"/>
    <w:pPr>
      <w:ind w:left="5387"/>
      <w:jc w:val="both"/>
    </w:pPr>
    <w:rPr>
      <w:rFonts w:ascii="Algerian" w:hAnsi="Algerian"/>
      <w:b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lvetica">
    <w:name w:val="helvetica"/>
    <w:basedOn w:val="Standard"/>
    <w:qFormat/>
    <w:pPr>
      <w:spacing w:line="480" w:lineRule="atLeast"/>
      <w:ind w:right="-426"/>
      <w:jc w:val="center"/>
    </w:pPr>
    <w:rPr>
      <w:rFonts w:ascii="Helvetica" w:hAnsi="Helvetica"/>
      <w:sz w:val="28"/>
    </w:rPr>
  </w:style>
  <w:style w:type="paragraph" w:styleId="Testofumetto">
    <w:name w:val="Balloon Text"/>
    <w:basedOn w:val="Standard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Standard"/>
    <w:uiPriority w:val="34"/>
    <w:qFormat/>
    <w:pPr>
      <w:ind w:left="720"/>
    </w:pPr>
  </w:style>
  <w:style w:type="paragraph" w:styleId="Titolo">
    <w:name w:val="Title"/>
    <w:basedOn w:val="Standard"/>
    <w:next w:val="Sottotitolo"/>
    <w:uiPriority w:val="10"/>
    <w:qFormat/>
    <w:pPr>
      <w:jc w:val="center"/>
    </w:pPr>
    <w:rPr>
      <w:b/>
      <w:bCs/>
      <w:sz w:val="36"/>
    </w:rPr>
  </w:style>
  <w:style w:type="paragraph" w:styleId="Sottotito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TestofumettoCarattere">
    <w:name w:val="Testo fumetto Carattere"/>
    <w:basedOn w:val="Carpredefinitoparagrafo"/>
    <w:rPr>
      <w:rFonts w:ascii="Segoe UI" w:hAnsi="Segoe UI" w:cs="Segoe UI"/>
      <w:sz w:val="18"/>
      <w:szCs w:val="18"/>
    </w:rPr>
  </w:style>
  <w:style w:type="character" w:customStyle="1" w:styleId="TitoloCarattere">
    <w:name w:val="Titolo Carattere"/>
    <w:basedOn w:val="Carpredefinitoparagrafo"/>
    <w:rPr>
      <w:sz w:val="24"/>
      <w:szCs w:val="24"/>
    </w:rPr>
  </w:style>
  <w:style w:type="character" w:customStyle="1" w:styleId="PidipaginaCarattere">
    <w:name w:val="Piè di pagina Carattere"/>
    <w:basedOn w:val="Carpredefinitoparagrafo"/>
    <w:rPr>
      <w:sz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sz w:val="20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rFonts w:cs="Calibri"/>
    </w:rPr>
  </w:style>
  <w:style w:type="character" w:styleId="Collegamentoipertestuale">
    <w:name w:val="Hyperlink"/>
    <w:basedOn w:val="Carpredefinitoparagrafo"/>
    <w:rPr>
      <w:color w:val="0000FF"/>
      <w:u w:val="single"/>
    </w:rPr>
  </w:style>
  <w:style w:type="paragraph" w:styleId="NormaleWeb">
    <w:name w:val="Normal (Web)"/>
    <w:basedOn w:val="Normale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it-IT" w:bidi="ar-SA"/>
    </w:rPr>
  </w:style>
  <w:style w:type="character" w:customStyle="1" w:styleId="Menzionenonrisolta1">
    <w:name w:val="Menzione non risolta1"/>
    <w:basedOn w:val="Carpredefinitoparagrafo"/>
    <w:rPr>
      <w:color w:val="605E5C"/>
      <w:shd w:val="clear" w:color="auto" w:fill="E1DFDD"/>
    </w:rPr>
  </w:style>
  <w:style w:type="paragraph" w:styleId="Corpotesto">
    <w:name w:val="Body Text"/>
    <w:basedOn w:val="Normale"/>
    <w:pPr>
      <w:suppressAutoHyphens w:val="0"/>
      <w:autoSpaceDE w:val="0"/>
      <w:textAlignment w:val="auto"/>
    </w:pPr>
    <w:rPr>
      <w:rFonts w:eastAsia="Times New Roman" w:cs="Times New Roman"/>
      <w:kern w:val="0"/>
      <w:sz w:val="21"/>
      <w:szCs w:val="21"/>
      <w:lang w:eastAsia="en-US" w:bidi="ar-SA"/>
    </w:rPr>
  </w:style>
  <w:style w:type="character" w:customStyle="1" w:styleId="CorpotestoCarattere">
    <w:name w:val="Corpo testo Carattere"/>
    <w:basedOn w:val="Carpredefinitoparagrafo"/>
    <w:rPr>
      <w:rFonts w:eastAsia="Times New Roman" w:cs="Times New Roman"/>
      <w:kern w:val="0"/>
      <w:sz w:val="21"/>
      <w:szCs w:val="21"/>
      <w:lang w:eastAsia="en-US" w:bidi="ar-SA"/>
    </w:rPr>
  </w:style>
  <w:style w:type="paragraph" w:customStyle="1" w:styleId="TableParagraph">
    <w:name w:val="Table Paragraph"/>
    <w:basedOn w:val="Normale"/>
    <w:pPr>
      <w:suppressAutoHyphens w:val="0"/>
      <w:autoSpaceDE w:val="0"/>
      <w:textAlignment w:val="auto"/>
    </w:pPr>
    <w:rPr>
      <w:rFonts w:eastAsia="Times New Roman" w:cs="Times New Roman"/>
      <w:kern w:val="0"/>
      <w:sz w:val="22"/>
      <w:szCs w:val="22"/>
      <w:lang w:eastAsia="en-US" w:bidi="ar-SA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paragraph" w:customStyle="1" w:styleId="paragraph">
    <w:name w:val="paragraph"/>
    <w:basedOn w:val="Normale"/>
    <w:rsid w:val="00851EE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it-IT" w:bidi="ar-SA"/>
    </w:rPr>
  </w:style>
  <w:style w:type="character" w:customStyle="1" w:styleId="normaltextrun">
    <w:name w:val="normaltextrun"/>
    <w:rsid w:val="00851EEA"/>
  </w:style>
  <w:style w:type="character" w:customStyle="1" w:styleId="eop">
    <w:name w:val="eop"/>
    <w:rsid w:val="00851EEA"/>
  </w:style>
  <w:style w:type="table" w:styleId="Grigliatabella">
    <w:name w:val="Table Grid"/>
    <w:basedOn w:val="Tabellanormale"/>
    <w:uiPriority w:val="39"/>
    <w:rsid w:val="003D52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FE714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E7149"/>
    <w:rPr>
      <w:rFonts w:cs="Mangal"/>
      <w:sz w:val="20"/>
      <w:szCs w:val="18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E7149"/>
    <w:rPr>
      <w:rFonts w:cs="Mangal"/>
      <w:sz w:val="20"/>
      <w:szCs w:val="18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E714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E7149"/>
    <w:rPr>
      <w:rFonts w:cs="Mangal"/>
      <w:b/>
      <w:bCs/>
      <w:sz w:val="20"/>
      <w:szCs w:val="18"/>
    </w:rPr>
  </w:style>
  <w:style w:type="character" w:styleId="Testosegnaposto">
    <w:name w:val="Placeholder Text"/>
    <w:basedOn w:val="Carpredefinitoparagrafo"/>
    <w:uiPriority w:val="99"/>
    <w:semiHidden/>
    <w:rsid w:val="00E81BEA"/>
    <w:rPr>
      <w:color w:val="666666"/>
    </w:rPr>
  </w:style>
  <w:style w:type="character" w:styleId="Enfasigrassetto">
    <w:name w:val="Strong"/>
    <w:uiPriority w:val="22"/>
    <w:qFormat/>
    <w:rsid w:val="00000B74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8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E34379A7B544494BB4B400BB462C48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3F6F22D-143B-47B4-BA24-B0AA46B735C5}"/>
      </w:docPartPr>
      <w:docPartBody>
        <w:p w:rsidR="00101CCA" w:rsidRDefault="002827F8" w:rsidP="002827F8">
          <w:pPr>
            <w:pStyle w:val="8E34379A7B544494BB4B400BB462C4851"/>
          </w:pPr>
          <w:r w:rsidRPr="0078674C">
            <w:rPr>
              <w:rStyle w:val="Testosegnaposto"/>
            </w:rPr>
            <w:t>Scegliere un elemento.</w:t>
          </w:r>
        </w:p>
      </w:docPartBody>
    </w:docPart>
    <w:docPart>
      <w:docPartPr>
        <w:name w:val="C9665E0EDCB344D6BEB3E6767EB4281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ED3DE15-297D-4992-B017-2F4A337CF76F}"/>
      </w:docPartPr>
      <w:docPartBody>
        <w:p w:rsidR="00101CCA" w:rsidRDefault="002827F8" w:rsidP="002827F8">
          <w:pPr>
            <w:pStyle w:val="C9665E0EDCB344D6BEB3E6767EB4281C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CDA631260384FA99DAEFF806748DB3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BFED311-D2AC-41E8-B188-6396F9DDCD0D}"/>
      </w:docPartPr>
      <w:docPartBody>
        <w:p w:rsidR="00101CCA" w:rsidRDefault="002827F8" w:rsidP="002827F8">
          <w:pPr>
            <w:pStyle w:val="ACDA631260384FA99DAEFF806748DB3B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7C8177CC14D4F93BD0BDA0391FA2F3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C593F2C-6775-4B45-8614-29C2A59650B2}"/>
      </w:docPartPr>
      <w:docPartBody>
        <w:p w:rsidR="00101CCA" w:rsidRDefault="002827F8" w:rsidP="002827F8">
          <w:pPr>
            <w:pStyle w:val="87C8177CC14D4F93BD0BDA0391FA2F3B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615BF7FF9F44810BD4D562D9117792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D41530-36FD-4C4C-BB70-1C4CB843D68E}"/>
      </w:docPartPr>
      <w:docPartBody>
        <w:p w:rsidR="00101CCA" w:rsidRDefault="002827F8" w:rsidP="002827F8">
          <w:pPr>
            <w:pStyle w:val="C615BF7FF9F44810BD4D562D91177922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10E6E6C9A3C44FDC80BFCD03B4F8907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5676502-F42A-4C88-813A-A342C186CE6C}"/>
      </w:docPartPr>
      <w:docPartBody>
        <w:p w:rsidR="00101CCA" w:rsidRDefault="002827F8" w:rsidP="002827F8">
          <w:pPr>
            <w:pStyle w:val="10E6E6C9A3C44FDC80BFCD03B4F8907F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F45F3AD8532466FAD996442398225F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3B47B06-B5CF-4156-ACFB-9FF8D6D46B61}"/>
      </w:docPartPr>
      <w:docPartBody>
        <w:p w:rsidR="00101CCA" w:rsidRDefault="002827F8" w:rsidP="002827F8">
          <w:pPr>
            <w:pStyle w:val="8F45F3AD8532466FAD996442398225F7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23F3D81AE678489DB314AE33C4EF19C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C666DE8-2DAF-4775-BBC8-AC132A683114}"/>
      </w:docPartPr>
      <w:docPartBody>
        <w:p w:rsidR="00101CCA" w:rsidRDefault="002827F8" w:rsidP="002827F8">
          <w:pPr>
            <w:pStyle w:val="23F3D81AE678489DB314AE33C4EF19C5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1747D80E235D4AF0A0BCB9F271FEA63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9F519E1-0C59-4661-982A-7D6F53677E0D}"/>
      </w:docPartPr>
      <w:docPartBody>
        <w:p w:rsidR="00101CCA" w:rsidRDefault="002827F8" w:rsidP="002827F8">
          <w:pPr>
            <w:pStyle w:val="1747D80E235D4AF0A0BCB9F271FEA63D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29CE93E7A4D41A0920985715D5E83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4C195A1-16DA-4E42-A3E5-3F2FE4448C4E}"/>
      </w:docPartPr>
      <w:docPartBody>
        <w:p w:rsidR="00101CCA" w:rsidRDefault="002827F8" w:rsidP="002827F8">
          <w:pPr>
            <w:pStyle w:val="029CE93E7A4D41A0920985715D5E83F5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C9909A37AA74A838FF454F55DC71EA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2B8CA0F-6507-4336-BC41-54D132C966B6}"/>
      </w:docPartPr>
      <w:docPartBody>
        <w:p w:rsidR="00101CCA" w:rsidRDefault="002827F8" w:rsidP="002827F8">
          <w:pPr>
            <w:pStyle w:val="6C9909A37AA74A838FF454F55DC71EA0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A8C1D78A945406EA964FD15FCF0A7C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1A7218F-C91F-42F2-A128-D1361293FFFE}"/>
      </w:docPartPr>
      <w:docPartBody>
        <w:p w:rsidR="00101CCA" w:rsidRDefault="002827F8" w:rsidP="002827F8">
          <w:pPr>
            <w:pStyle w:val="9A8C1D78A945406EA964FD15FCF0A7C3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EAF82C36B214D45AC40093B05FFFC2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8A99316-5B8C-427E-B91B-7086512CA196}"/>
      </w:docPartPr>
      <w:docPartBody>
        <w:p w:rsidR="00101CCA" w:rsidRDefault="002827F8" w:rsidP="002827F8">
          <w:pPr>
            <w:pStyle w:val="0EAF82C36B214D45AC40093B05FFFC22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B72E058502E4F8FAD54FB5BAF1736B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E8DA6C9-B340-4321-B4FA-214F76DC50C9}"/>
      </w:docPartPr>
      <w:docPartBody>
        <w:p w:rsidR="00101CCA" w:rsidRDefault="002827F8" w:rsidP="002827F8">
          <w:pPr>
            <w:pStyle w:val="4B72E058502E4F8FAD54FB5BAF1736B7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8AAF43925FD4269AA3A4F764E6EE26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BD50FCB-C5EC-4A58-B8E3-1F7021805C5B}"/>
      </w:docPartPr>
      <w:docPartBody>
        <w:p w:rsidR="00101CCA" w:rsidRDefault="002827F8" w:rsidP="002827F8">
          <w:pPr>
            <w:pStyle w:val="08AAF43925FD4269AA3A4F764E6EE265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2123D8F75B848349364A1992BC68A4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B545D8F-C374-4A9A-99AF-A7291093CD3F}"/>
      </w:docPartPr>
      <w:docPartBody>
        <w:p w:rsidR="00101CCA" w:rsidRDefault="002827F8" w:rsidP="002827F8">
          <w:pPr>
            <w:pStyle w:val="32123D8F75B848349364A1992BC68A4B"/>
          </w:pPr>
          <w:r w:rsidRPr="0078674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65ABC0FC86E47349582ED447FEBD7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F6486D9-CC00-4A5F-95AF-2FA5D0E1235F}"/>
      </w:docPartPr>
      <w:docPartBody>
        <w:p w:rsidR="00101CCA" w:rsidRDefault="002827F8" w:rsidP="002827F8">
          <w:pPr>
            <w:pStyle w:val="F65ABC0FC86E47349582ED447FEBD771"/>
          </w:pPr>
          <w:r w:rsidRPr="0078674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F8BBD7F-550E-41BF-AC44-A55C2C9B367B}"/>
      </w:docPartPr>
      <w:docPartBody>
        <w:p w:rsidR="00A733F5" w:rsidRDefault="00FE1610">
          <w:r w:rsidRPr="00604EF9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helley-AndanteScript">
    <w:altName w:val="Cambria"/>
    <w:charset w:val="00"/>
    <w:family w:val="roman"/>
    <w:pitch w:val="variable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7F8"/>
    <w:rsid w:val="000B5BAB"/>
    <w:rsid w:val="000E7DC8"/>
    <w:rsid w:val="00101CCA"/>
    <w:rsid w:val="00191CF0"/>
    <w:rsid w:val="001C7121"/>
    <w:rsid w:val="00213842"/>
    <w:rsid w:val="002827F8"/>
    <w:rsid w:val="002B3F70"/>
    <w:rsid w:val="003475C7"/>
    <w:rsid w:val="003B6C4D"/>
    <w:rsid w:val="003D3C46"/>
    <w:rsid w:val="00597DAF"/>
    <w:rsid w:val="00613130"/>
    <w:rsid w:val="007576C3"/>
    <w:rsid w:val="00870349"/>
    <w:rsid w:val="00910635"/>
    <w:rsid w:val="009D0278"/>
    <w:rsid w:val="009D219C"/>
    <w:rsid w:val="00A733F5"/>
    <w:rsid w:val="00A9743B"/>
    <w:rsid w:val="00B131DA"/>
    <w:rsid w:val="00B2398E"/>
    <w:rsid w:val="00B84CF6"/>
    <w:rsid w:val="00BD3A87"/>
    <w:rsid w:val="00D3193F"/>
    <w:rsid w:val="00E96823"/>
    <w:rsid w:val="00EA1FD6"/>
    <w:rsid w:val="00FE1610"/>
    <w:rsid w:val="00FE5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FE1610"/>
    <w:rPr>
      <w:color w:val="666666"/>
    </w:rPr>
  </w:style>
  <w:style w:type="paragraph" w:customStyle="1" w:styleId="C9665E0EDCB344D6BEB3E6767EB4281C">
    <w:name w:val="C9665E0EDCB344D6BEB3E6767EB4281C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ACDA631260384FA99DAEFF806748DB3B">
    <w:name w:val="ACDA631260384FA99DAEFF806748DB3B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87C8177CC14D4F93BD0BDA0391FA2F3B">
    <w:name w:val="87C8177CC14D4F93BD0BDA0391FA2F3B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C615BF7FF9F44810BD4D562D91177922">
    <w:name w:val="C615BF7FF9F44810BD4D562D91177922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8E34379A7B544494BB4B400BB462C4851">
    <w:name w:val="8E34379A7B544494BB4B400BB462C4851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10E6E6C9A3C44FDC80BFCD03B4F8907F">
    <w:name w:val="10E6E6C9A3C44FDC80BFCD03B4F8907F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8F45F3AD8532466FAD996442398225F7">
    <w:name w:val="8F45F3AD8532466FAD996442398225F7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23F3D81AE678489DB314AE33C4EF19C5">
    <w:name w:val="23F3D81AE678489DB314AE33C4EF19C5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1747D80E235D4AF0A0BCB9F271FEA63D">
    <w:name w:val="1747D80E235D4AF0A0BCB9F271FEA63D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029CE93E7A4D41A0920985715D5E83F5">
    <w:name w:val="029CE93E7A4D41A0920985715D5E83F5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6C9909A37AA74A838FF454F55DC71EA0">
    <w:name w:val="6C9909A37AA74A838FF454F55DC71EA0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9A8C1D78A945406EA964FD15FCF0A7C3">
    <w:name w:val="9A8C1D78A945406EA964FD15FCF0A7C3"/>
    <w:rsid w:val="002827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1"/>
      <w:szCs w:val="21"/>
      <w:lang w:eastAsia="en-US"/>
      <w14:ligatures w14:val="none"/>
    </w:rPr>
  </w:style>
  <w:style w:type="paragraph" w:customStyle="1" w:styleId="0EAF82C36B214D45AC40093B05FFFC22">
    <w:name w:val="0EAF82C36B214D45AC40093B05FFFC22"/>
    <w:rsid w:val="002827F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lang w:eastAsia="zh-CN" w:bidi="hi-IN"/>
      <w14:ligatures w14:val="none"/>
    </w:rPr>
  </w:style>
  <w:style w:type="paragraph" w:customStyle="1" w:styleId="4B72E058502E4F8FAD54FB5BAF1736B7">
    <w:name w:val="4B72E058502E4F8FAD54FB5BAF1736B7"/>
    <w:rsid w:val="002827F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lang w:eastAsia="zh-CN" w:bidi="hi-IN"/>
      <w14:ligatures w14:val="none"/>
    </w:rPr>
  </w:style>
  <w:style w:type="paragraph" w:customStyle="1" w:styleId="08AAF43925FD4269AA3A4F764E6EE265">
    <w:name w:val="08AAF43925FD4269AA3A4F764E6EE265"/>
    <w:rsid w:val="002827F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lang w:eastAsia="zh-CN" w:bidi="hi-IN"/>
      <w14:ligatures w14:val="none"/>
    </w:rPr>
  </w:style>
  <w:style w:type="paragraph" w:customStyle="1" w:styleId="32123D8F75B848349364A1992BC68A4B">
    <w:name w:val="32123D8F75B848349364A1992BC68A4B"/>
    <w:rsid w:val="002827F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lang w:eastAsia="zh-CN" w:bidi="hi-IN"/>
      <w14:ligatures w14:val="none"/>
    </w:rPr>
  </w:style>
  <w:style w:type="paragraph" w:customStyle="1" w:styleId="F65ABC0FC86E47349582ED447FEBD771">
    <w:name w:val="F65ABC0FC86E47349582ED447FEBD771"/>
    <w:rsid w:val="002827F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lang w:eastAsia="zh-CN" w:bidi="hi-IN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1939</Words>
  <Characters>11054</Characters>
  <Application>Microsoft Office Word</Application>
  <DocSecurity>0</DocSecurity>
  <Lines>92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Aurelio Corrado</dc:creator>
  <cp:lastModifiedBy>Veronica Macario Ban</cp:lastModifiedBy>
  <cp:revision>4</cp:revision>
  <cp:lastPrinted>2022-09-02T09:40:00Z</cp:lastPrinted>
  <dcterms:created xsi:type="dcterms:W3CDTF">2026-07-31T12:53:00Z</dcterms:created>
  <dcterms:modified xsi:type="dcterms:W3CDTF">2026-10-27T09:44:00Z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MINISTERO DI GRAZIA E G.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